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107" w:rsidRPr="00DE21AE" w:rsidRDefault="00241107" w:rsidP="00241107">
      <w:pPr>
        <w:jc w:val="center"/>
        <w:rPr>
          <w:b/>
          <w:sz w:val="30"/>
          <w:szCs w:val="30"/>
        </w:rPr>
      </w:pPr>
      <w:r w:rsidRPr="00DE21AE">
        <w:rPr>
          <w:rFonts w:hint="eastAsia"/>
          <w:b/>
          <w:sz w:val="30"/>
          <w:szCs w:val="30"/>
        </w:rPr>
        <w:t>云南省体育场馆建设运营协会（体育工程专业）能力资格证书</w:t>
      </w:r>
    </w:p>
    <w:p w:rsidR="00241107" w:rsidRDefault="00241107" w:rsidP="00241107">
      <w:pPr>
        <w:jc w:val="center"/>
        <w:rPr>
          <w:b/>
          <w:sz w:val="30"/>
          <w:szCs w:val="30"/>
        </w:rPr>
      </w:pPr>
      <w:r w:rsidRPr="00DE21AE">
        <w:rPr>
          <w:rFonts w:hint="eastAsia"/>
          <w:b/>
          <w:sz w:val="30"/>
          <w:szCs w:val="30"/>
        </w:rPr>
        <w:t>评审管理办法</w:t>
      </w:r>
    </w:p>
    <w:p w:rsidR="00345800" w:rsidRPr="00DE21AE" w:rsidRDefault="00345800" w:rsidP="00345800">
      <w:pPr>
        <w:jc w:val="center"/>
        <w:rPr>
          <w:b/>
          <w:sz w:val="30"/>
          <w:szCs w:val="30"/>
        </w:rPr>
      </w:pPr>
      <w:r>
        <w:rPr>
          <w:rFonts w:hint="eastAsia"/>
          <w:b/>
          <w:sz w:val="30"/>
          <w:szCs w:val="30"/>
        </w:rPr>
        <w:t>（试行）</w:t>
      </w:r>
    </w:p>
    <w:p w:rsidR="00241107" w:rsidRPr="00273CFB" w:rsidRDefault="00241107" w:rsidP="00241107">
      <w:pPr>
        <w:pStyle w:val="a3"/>
        <w:numPr>
          <w:ilvl w:val="0"/>
          <w:numId w:val="1"/>
        </w:numPr>
        <w:ind w:firstLineChars="0"/>
        <w:jc w:val="center"/>
        <w:rPr>
          <w:b/>
          <w:sz w:val="28"/>
          <w:szCs w:val="28"/>
        </w:rPr>
      </w:pPr>
      <w:r w:rsidRPr="00273CFB">
        <w:rPr>
          <w:rFonts w:hint="eastAsia"/>
          <w:b/>
          <w:sz w:val="28"/>
          <w:szCs w:val="28"/>
        </w:rPr>
        <w:t>总则</w:t>
      </w:r>
    </w:p>
    <w:p w:rsidR="00241107" w:rsidRPr="00871B84" w:rsidRDefault="00241107" w:rsidP="00241107">
      <w:pPr>
        <w:rPr>
          <w:sz w:val="24"/>
          <w:szCs w:val="24"/>
        </w:rPr>
      </w:pPr>
      <w:r w:rsidRPr="00871B84">
        <w:rPr>
          <w:rFonts w:hint="eastAsia"/>
          <w:b/>
          <w:sz w:val="24"/>
          <w:szCs w:val="24"/>
        </w:rPr>
        <w:t>第</w:t>
      </w:r>
      <w:r>
        <w:rPr>
          <w:rFonts w:hint="eastAsia"/>
          <w:b/>
          <w:sz w:val="24"/>
          <w:szCs w:val="24"/>
        </w:rPr>
        <w:t>一</w:t>
      </w:r>
      <w:r w:rsidRPr="00871B84">
        <w:rPr>
          <w:rFonts w:hint="eastAsia"/>
          <w:b/>
          <w:sz w:val="24"/>
          <w:szCs w:val="24"/>
        </w:rPr>
        <w:t>条</w:t>
      </w:r>
      <w:r w:rsidRPr="00871B84">
        <w:rPr>
          <w:rFonts w:hint="eastAsia"/>
          <w:sz w:val="24"/>
          <w:szCs w:val="24"/>
        </w:rPr>
        <w:t xml:space="preserve">  </w:t>
      </w:r>
      <w:r>
        <w:rPr>
          <w:rFonts w:hint="eastAsia"/>
          <w:sz w:val="24"/>
          <w:szCs w:val="24"/>
        </w:rPr>
        <w:t>云南省体育场馆建设运营协会是省级专业体育场馆</w:t>
      </w:r>
      <w:r w:rsidRPr="00871B84">
        <w:rPr>
          <w:rFonts w:hint="eastAsia"/>
          <w:sz w:val="24"/>
          <w:szCs w:val="24"/>
        </w:rPr>
        <w:t>建设行业自律组织，负责云南省体育场馆建设运营协会</w:t>
      </w:r>
      <w:r>
        <w:rPr>
          <w:rFonts w:hint="eastAsia"/>
          <w:sz w:val="24"/>
          <w:szCs w:val="24"/>
        </w:rPr>
        <w:t>会员</w:t>
      </w:r>
      <w:r w:rsidRPr="00871B84">
        <w:rPr>
          <w:rFonts w:hint="eastAsia"/>
          <w:sz w:val="24"/>
          <w:szCs w:val="24"/>
        </w:rPr>
        <w:t>企业</w:t>
      </w:r>
      <w:r>
        <w:rPr>
          <w:rFonts w:hint="eastAsia"/>
          <w:sz w:val="24"/>
          <w:szCs w:val="24"/>
        </w:rPr>
        <w:t>建设</w:t>
      </w:r>
      <w:r w:rsidRPr="00871B84">
        <w:rPr>
          <w:rFonts w:hint="eastAsia"/>
          <w:sz w:val="24"/>
          <w:szCs w:val="24"/>
        </w:rPr>
        <w:t>资格</w:t>
      </w:r>
      <w:r>
        <w:rPr>
          <w:rFonts w:hint="eastAsia"/>
          <w:sz w:val="24"/>
          <w:szCs w:val="24"/>
        </w:rPr>
        <w:t>和施工质量</w:t>
      </w:r>
      <w:r w:rsidRPr="00871B84">
        <w:rPr>
          <w:rFonts w:hint="eastAsia"/>
          <w:sz w:val="24"/>
          <w:szCs w:val="24"/>
        </w:rPr>
        <w:t>的管理工作。</w:t>
      </w:r>
    </w:p>
    <w:p w:rsidR="00241107" w:rsidRDefault="00241107" w:rsidP="00241107">
      <w:pPr>
        <w:pStyle w:val="a3"/>
        <w:ind w:firstLineChars="0" w:firstLine="0"/>
        <w:rPr>
          <w:sz w:val="24"/>
          <w:szCs w:val="24"/>
        </w:rPr>
      </w:pPr>
      <w:r w:rsidRPr="008D1860">
        <w:rPr>
          <w:rFonts w:hint="eastAsia"/>
          <w:b/>
          <w:sz w:val="24"/>
          <w:szCs w:val="24"/>
        </w:rPr>
        <w:t>第</w:t>
      </w:r>
      <w:r>
        <w:rPr>
          <w:rFonts w:hint="eastAsia"/>
          <w:b/>
          <w:sz w:val="24"/>
          <w:szCs w:val="24"/>
        </w:rPr>
        <w:t>二</w:t>
      </w:r>
      <w:r w:rsidRPr="008D1860">
        <w:rPr>
          <w:rFonts w:hint="eastAsia"/>
          <w:b/>
          <w:sz w:val="24"/>
          <w:szCs w:val="24"/>
        </w:rPr>
        <w:t>条</w:t>
      </w:r>
      <w:r>
        <w:rPr>
          <w:rFonts w:hint="eastAsia"/>
          <w:sz w:val="24"/>
          <w:szCs w:val="24"/>
        </w:rPr>
        <w:t xml:space="preserve">  </w:t>
      </w:r>
      <w:r>
        <w:rPr>
          <w:rFonts w:hint="eastAsia"/>
          <w:sz w:val="24"/>
          <w:szCs w:val="24"/>
        </w:rPr>
        <w:t>为了促进云南省体育场馆工程质量不断提高，维护体育场馆建设企业和消费者的合法权益，加强行业自律管理，特制定本办法。</w:t>
      </w:r>
    </w:p>
    <w:p w:rsidR="00241107" w:rsidRDefault="00241107" w:rsidP="00241107">
      <w:pPr>
        <w:pStyle w:val="a3"/>
        <w:ind w:firstLineChars="0" w:firstLine="0"/>
        <w:rPr>
          <w:sz w:val="24"/>
          <w:szCs w:val="24"/>
        </w:rPr>
      </w:pPr>
      <w:r w:rsidRPr="008D1860">
        <w:rPr>
          <w:rFonts w:hint="eastAsia"/>
          <w:b/>
          <w:sz w:val="24"/>
          <w:szCs w:val="24"/>
        </w:rPr>
        <w:t>第</w:t>
      </w:r>
      <w:r>
        <w:rPr>
          <w:rFonts w:hint="eastAsia"/>
          <w:b/>
          <w:sz w:val="24"/>
          <w:szCs w:val="24"/>
        </w:rPr>
        <w:t>三</w:t>
      </w:r>
      <w:r w:rsidRPr="008D1860">
        <w:rPr>
          <w:rFonts w:hint="eastAsia"/>
          <w:b/>
          <w:sz w:val="24"/>
          <w:szCs w:val="24"/>
        </w:rPr>
        <w:t>条</w:t>
      </w:r>
      <w:r w:rsidRPr="008D1860">
        <w:rPr>
          <w:rFonts w:hint="eastAsia"/>
          <w:b/>
          <w:sz w:val="24"/>
          <w:szCs w:val="24"/>
        </w:rPr>
        <w:t xml:space="preserve"> </w:t>
      </w:r>
      <w:r>
        <w:rPr>
          <w:rFonts w:hint="eastAsia"/>
          <w:sz w:val="24"/>
          <w:szCs w:val="24"/>
        </w:rPr>
        <w:t xml:space="preserve"> </w:t>
      </w:r>
      <w:r>
        <w:rPr>
          <w:rFonts w:hint="eastAsia"/>
          <w:sz w:val="24"/>
          <w:szCs w:val="24"/>
        </w:rPr>
        <w:t>本办法适用于专业体育场馆设计、施工企业（以下简称“体育场馆建设企业”）。</w:t>
      </w:r>
    </w:p>
    <w:p w:rsidR="00241107" w:rsidRDefault="00241107" w:rsidP="00241107">
      <w:pPr>
        <w:rPr>
          <w:sz w:val="24"/>
          <w:szCs w:val="24"/>
        </w:rPr>
      </w:pPr>
      <w:r w:rsidRPr="0074327A">
        <w:rPr>
          <w:rFonts w:hint="eastAsia"/>
          <w:b/>
          <w:sz w:val="24"/>
          <w:szCs w:val="24"/>
        </w:rPr>
        <w:t>第</w:t>
      </w:r>
      <w:r>
        <w:rPr>
          <w:rFonts w:hint="eastAsia"/>
          <w:b/>
          <w:sz w:val="24"/>
          <w:szCs w:val="24"/>
        </w:rPr>
        <w:t>四</w:t>
      </w:r>
      <w:r w:rsidRPr="0074327A">
        <w:rPr>
          <w:rFonts w:hint="eastAsia"/>
          <w:b/>
          <w:sz w:val="24"/>
          <w:szCs w:val="24"/>
        </w:rPr>
        <w:t>条</w:t>
      </w:r>
      <w:r>
        <w:rPr>
          <w:rFonts w:hint="eastAsia"/>
          <w:sz w:val="24"/>
          <w:szCs w:val="24"/>
        </w:rPr>
        <w:t xml:space="preserve">  </w:t>
      </w:r>
      <w:r>
        <w:rPr>
          <w:rFonts w:hint="eastAsia"/>
          <w:sz w:val="24"/>
          <w:szCs w:val="24"/>
        </w:rPr>
        <w:t>本办法所称体育场馆建设，是指建设有固定的设施、器材，可用</w:t>
      </w:r>
      <w:proofErr w:type="gramStart"/>
      <w:r>
        <w:rPr>
          <w:rFonts w:hint="eastAsia"/>
          <w:sz w:val="24"/>
          <w:szCs w:val="24"/>
        </w:rPr>
        <w:t>于开展</w:t>
      </w:r>
      <w:proofErr w:type="gramEnd"/>
      <w:r>
        <w:rPr>
          <w:rFonts w:hint="eastAsia"/>
          <w:sz w:val="24"/>
          <w:szCs w:val="24"/>
        </w:rPr>
        <w:t>体育健身、教学、训练和比赛的特殊用地，包括向社会开放的公共体育场所和单位、社区内部使用的专业与健身体育场地。</w:t>
      </w:r>
    </w:p>
    <w:p w:rsidR="00241107" w:rsidRDefault="00241107" w:rsidP="00241107">
      <w:pPr>
        <w:rPr>
          <w:sz w:val="24"/>
          <w:szCs w:val="24"/>
        </w:rPr>
      </w:pPr>
      <w:r w:rsidRPr="0074327A">
        <w:rPr>
          <w:rFonts w:hint="eastAsia"/>
          <w:b/>
          <w:sz w:val="24"/>
          <w:szCs w:val="24"/>
        </w:rPr>
        <w:t>第</w:t>
      </w:r>
      <w:r>
        <w:rPr>
          <w:rFonts w:hint="eastAsia"/>
          <w:b/>
          <w:sz w:val="24"/>
          <w:szCs w:val="24"/>
        </w:rPr>
        <w:t>五</w:t>
      </w:r>
      <w:r w:rsidRPr="0074327A">
        <w:rPr>
          <w:rFonts w:hint="eastAsia"/>
          <w:b/>
          <w:sz w:val="24"/>
          <w:szCs w:val="24"/>
        </w:rPr>
        <w:t>条</w:t>
      </w:r>
      <w:r>
        <w:rPr>
          <w:rFonts w:hint="eastAsia"/>
          <w:sz w:val="24"/>
          <w:szCs w:val="24"/>
        </w:rPr>
        <w:t xml:space="preserve">  </w:t>
      </w:r>
      <w:r>
        <w:rPr>
          <w:rFonts w:hint="eastAsia"/>
          <w:sz w:val="24"/>
          <w:szCs w:val="24"/>
        </w:rPr>
        <w:t>云南省体育场馆建设运营协会会员企业可以按其注册资本、管理和技术人员状况，以及体育场地工程业绩等条件申请相应资格等级。</w:t>
      </w:r>
    </w:p>
    <w:p w:rsidR="00241107" w:rsidRPr="00034A6D" w:rsidRDefault="00241107" w:rsidP="00241107">
      <w:pPr>
        <w:rPr>
          <w:sz w:val="24"/>
          <w:szCs w:val="24"/>
        </w:rPr>
      </w:pPr>
      <w:r w:rsidRPr="0074327A">
        <w:rPr>
          <w:rFonts w:hint="eastAsia"/>
          <w:b/>
          <w:sz w:val="24"/>
          <w:szCs w:val="24"/>
        </w:rPr>
        <w:t>第六条</w:t>
      </w:r>
      <w:r>
        <w:rPr>
          <w:rFonts w:hint="eastAsia"/>
          <w:sz w:val="24"/>
          <w:szCs w:val="24"/>
        </w:rPr>
        <w:t xml:space="preserve">  </w:t>
      </w:r>
      <w:r>
        <w:rPr>
          <w:rFonts w:hint="eastAsia"/>
          <w:sz w:val="24"/>
          <w:szCs w:val="24"/>
        </w:rPr>
        <w:t>资格评定与管理工作接受政府有关部门的指导和监督。</w:t>
      </w:r>
    </w:p>
    <w:p w:rsidR="00241107" w:rsidRPr="001E4C1D" w:rsidRDefault="00241107" w:rsidP="00241107">
      <w:pPr>
        <w:tabs>
          <w:tab w:val="left" w:pos="2550"/>
        </w:tabs>
        <w:jc w:val="center"/>
        <w:rPr>
          <w:b/>
          <w:sz w:val="28"/>
          <w:szCs w:val="28"/>
        </w:rPr>
      </w:pPr>
      <w:r w:rsidRPr="001E4C1D">
        <w:rPr>
          <w:rFonts w:hint="eastAsia"/>
          <w:b/>
          <w:sz w:val="28"/>
          <w:szCs w:val="28"/>
        </w:rPr>
        <w:t>第二章</w:t>
      </w:r>
      <w:r w:rsidRPr="001E4C1D">
        <w:rPr>
          <w:rFonts w:hint="eastAsia"/>
          <w:b/>
          <w:sz w:val="28"/>
          <w:szCs w:val="28"/>
        </w:rPr>
        <w:t xml:space="preserve"> </w:t>
      </w:r>
      <w:r w:rsidRPr="001E4C1D">
        <w:rPr>
          <w:rFonts w:hint="eastAsia"/>
          <w:b/>
          <w:sz w:val="28"/>
          <w:szCs w:val="28"/>
        </w:rPr>
        <w:t>资格分级标准</w:t>
      </w:r>
    </w:p>
    <w:p w:rsidR="00241107" w:rsidRDefault="00241107" w:rsidP="00241107">
      <w:pPr>
        <w:tabs>
          <w:tab w:val="left" w:pos="2550"/>
        </w:tabs>
        <w:rPr>
          <w:sz w:val="24"/>
          <w:szCs w:val="24"/>
        </w:rPr>
      </w:pPr>
      <w:r w:rsidRPr="0074327A">
        <w:rPr>
          <w:rFonts w:hint="eastAsia"/>
          <w:b/>
          <w:sz w:val="24"/>
          <w:szCs w:val="24"/>
        </w:rPr>
        <w:t>第七条</w:t>
      </w:r>
      <w:r>
        <w:rPr>
          <w:rFonts w:hint="eastAsia"/>
          <w:b/>
          <w:sz w:val="24"/>
          <w:szCs w:val="24"/>
        </w:rPr>
        <w:t xml:space="preserve">   </w:t>
      </w:r>
      <w:r w:rsidRPr="0074327A">
        <w:rPr>
          <w:rFonts w:hint="eastAsia"/>
          <w:sz w:val="24"/>
          <w:szCs w:val="24"/>
        </w:rPr>
        <w:t>云南省体育场馆建设运营协会</w:t>
      </w:r>
      <w:r>
        <w:rPr>
          <w:rFonts w:hint="eastAsia"/>
          <w:sz w:val="24"/>
          <w:szCs w:val="24"/>
        </w:rPr>
        <w:t>（体育工程专业）能力等级分为壹级、贰级、叁级。</w:t>
      </w:r>
    </w:p>
    <w:p w:rsidR="00241107" w:rsidRDefault="00241107" w:rsidP="00241107">
      <w:pPr>
        <w:tabs>
          <w:tab w:val="left" w:pos="2550"/>
        </w:tabs>
        <w:rPr>
          <w:sz w:val="24"/>
          <w:szCs w:val="24"/>
        </w:rPr>
      </w:pPr>
      <w:r w:rsidRPr="0074327A">
        <w:rPr>
          <w:rFonts w:hint="eastAsia"/>
          <w:b/>
          <w:sz w:val="24"/>
          <w:szCs w:val="24"/>
        </w:rPr>
        <w:t>第八条</w:t>
      </w:r>
      <w:r>
        <w:rPr>
          <w:rFonts w:hint="eastAsia"/>
          <w:b/>
          <w:sz w:val="24"/>
          <w:szCs w:val="24"/>
        </w:rPr>
        <w:t xml:space="preserve">  </w:t>
      </w:r>
      <w:r w:rsidRPr="003742E0">
        <w:rPr>
          <w:rFonts w:hint="eastAsia"/>
          <w:sz w:val="24"/>
          <w:szCs w:val="24"/>
        </w:rPr>
        <w:t xml:space="preserve"> </w:t>
      </w:r>
      <w:r>
        <w:rPr>
          <w:rFonts w:hint="eastAsia"/>
          <w:sz w:val="24"/>
          <w:szCs w:val="24"/>
        </w:rPr>
        <w:t>云南省体育场馆建设运营协会（体育工程专业）能力资格适应的营业范围如下：</w:t>
      </w:r>
    </w:p>
    <w:p w:rsidR="00241107" w:rsidRPr="00034A6D" w:rsidRDefault="00241107" w:rsidP="00241107">
      <w:pPr>
        <w:rPr>
          <w:rFonts w:asciiTheme="majorEastAsia" w:eastAsiaTheme="majorEastAsia" w:hAnsiTheme="majorEastAsia" w:cstheme="majorEastAsia"/>
          <w:szCs w:val="21"/>
        </w:rPr>
      </w:pPr>
      <w:r w:rsidRPr="00034A6D">
        <w:rPr>
          <w:rFonts w:asciiTheme="minorEastAsia" w:hAnsiTheme="minorEastAsia" w:hint="eastAsia"/>
          <w:b/>
          <w:noProof/>
          <w:sz w:val="24"/>
          <w:szCs w:val="24"/>
        </w:rPr>
        <w:t>贰级认证企业</w:t>
      </w:r>
      <w:r w:rsidRPr="00034A6D">
        <w:rPr>
          <w:rFonts w:asciiTheme="minorEastAsia" w:hAnsiTheme="minorEastAsia" w:hint="eastAsia"/>
          <w:b/>
          <w:sz w:val="24"/>
          <w:szCs w:val="24"/>
        </w:rPr>
        <w:t>工程范围:</w:t>
      </w:r>
      <w:r w:rsidRPr="00034A6D">
        <w:rPr>
          <w:rFonts w:asciiTheme="majorEastAsia" w:eastAsiaTheme="majorEastAsia" w:hAnsiTheme="majorEastAsia" w:cstheme="majorEastAsia" w:hint="eastAsia"/>
          <w:kern w:val="0"/>
          <w:szCs w:val="21"/>
        </w:rPr>
        <w:t xml:space="preserve"> </w:t>
      </w:r>
      <w:r>
        <w:rPr>
          <w:rFonts w:asciiTheme="majorEastAsia" w:eastAsiaTheme="majorEastAsia" w:hAnsiTheme="majorEastAsia" w:cstheme="majorEastAsia" w:hint="eastAsia"/>
          <w:kern w:val="0"/>
          <w:szCs w:val="21"/>
        </w:rPr>
        <w:br/>
      </w:r>
      <w:r w:rsidRPr="00034A6D">
        <w:rPr>
          <w:rFonts w:asciiTheme="majorEastAsia" w:eastAsiaTheme="majorEastAsia" w:hAnsiTheme="majorEastAsia" w:cstheme="majorEastAsia" w:hint="eastAsia"/>
          <w:kern w:val="0"/>
          <w:sz w:val="24"/>
          <w:szCs w:val="24"/>
        </w:rPr>
        <w:t>1、4万人以下体育场工程</w:t>
      </w:r>
      <w:bookmarkStart w:id="0" w:name="OLE_LINK2"/>
      <w:r w:rsidRPr="00034A6D">
        <w:rPr>
          <w:rFonts w:asciiTheme="majorEastAsia" w:eastAsiaTheme="majorEastAsia" w:hAnsiTheme="majorEastAsia" w:cstheme="majorEastAsia" w:hint="eastAsia"/>
          <w:kern w:val="0"/>
          <w:sz w:val="24"/>
          <w:szCs w:val="24"/>
        </w:rPr>
        <w:t>、体育赛事工程</w:t>
      </w:r>
      <w:bookmarkEnd w:id="0"/>
      <w:r w:rsidRPr="00034A6D">
        <w:rPr>
          <w:rFonts w:asciiTheme="majorEastAsia" w:eastAsiaTheme="majorEastAsia" w:hAnsiTheme="majorEastAsia" w:cstheme="majorEastAsia" w:hint="eastAsia"/>
          <w:kern w:val="0"/>
          <w:sz w:val="24"/>
          <w:szCs w:val="24"/>
        </w:rPr>
        <w:t>（含地区性和全国单项比赛以下赛事系统）；</w:t>
      </w:r>
      <w:r w:rsidRPr="00034A6D">
        <w:rPr>
          <w:rFonts w:asciiTheme="majorEastAsia" w:eastAsiaTheme="majorEastAsia" w:hAnsiTheme="majorEastAsia" w:cstheme="majorEastAsia" w:hint="eastAsia"/>
          <w:kern w:val="0"/>
          <w:sz w:val="24"/>
          <w:szCs w:val="24"/>
        </w:rPr>
        <w:br/>
        <w:t>2、1.2万人以下体育馆工程、体育赛事工程（含地区性和全国单项比赛以下赛事系统）；</w:t>
      </w:r>
      <w:r w:rsidRPr="00034A6D">
        <w:rPr>
          <w:rFonts w:asciiTheme="majorEastAsia" w:eastAsiaTheme="majorEastAsia" w:hAnsiTheme="majorEastAsia" w:cstheme="majorEastAsia" w:hint="eastAsia"/>
          <w:kern w:val="0"/>
          <w:sz w:val="24"/>
          <w:szCs w:val="24"/>
        </w:rPr>
        <w:br/>
        <w:t>3、4000人以下游泳馆工程、体育赛事工程（含地区性和全国单项比赛以下赛事系统）；</w:t>
      </w:r>
      <w:r w:rsidRPr="00034A6D">
        <w:rPr>
          <w:rFonts w:asciiTheme="majorEastAsia" w:eastAsiaTheme="majorEastAsia" w:hAnsiTheme="majorEastAsia" w:cstheme="majorEastAsia" w:hint="eastAsia"/>
          <w:kern w:val="0"/>
          <w:sz w:val="24"/>
          <w:szCs w:val="24"/>
        </w:rPr>
        <w:br/>
        <w:t>4、4000人以下冬季项目体育馆工程、体育赛事工程（含地区性和全国单项比赛以下赛事系统）；</w:t>
      </w:r>
      <w:r>
        <w:rPr>
          <w:rFonts w:asciiTheme="majorEastAsia" w:eastAsiaTheme="majorEastAsia" w:hAnsiTheme="majorEastAsia" w:cstheme="majorEastAsia" w:hint="eastAsia"/>
          <w:kern w:val="0"/>
          <w:szCs w:val="21"/>
        </w:rPr>
        <w:br/>
      </w:r>
      <w:r w:rsidRPr="00034A6D">
        <w:rPr>
          <w:rFonts w:asciiTheme="majorEastAsia" w:eastAsiaTheme="majorEastAsia" w:hAnsiTheme="majorEastAsia" w:cstheme="majorEastAsia" w:hint="eastAsia"/>
          <w:kern w:val="0"/>
          <w:sz w:val="24"/>
          <w:szCs w:val="24"/>
        </w:rPr>
        <w:t>5、单项工程占地面积50公顷以下及投资3000万元以下，18洞以下高尔夫球场；</w:t>
      </w:r>
      <w:r w:rsidRPr="00034A6D">
        <w:rPr>
          <w:rFonts w:asciiTheme="majorEastAsia" w:eastAsiaTheme="majorEastAsia" w:hAnsiTheme="majorEastAsia" w:cstheme="majorEastAsia" w:hint="eastAsia"/>
          <w:kern w:val="0"/>
          <w:sz w:val="24"/>
          <w:szCs w:val="24"/>
        </w:rPr>
        <w:br/>
        <w:t>6、</w:t>
      </w:r>
      <w:r w:rsidRPr="00034A6D">
        <w:rPr>
          <w:rFonts w:asciiTheme="majorEastAsia" w:eastAsiaTheme="majorEastAsia" w:hAnsiTheme="majorEastAsia" w:cstheme="majorEastAsia" w:hint="eastAsia"/>
          <w:sz w:val="24"/>
          <w:szCs w:val="24"/>
        </w:rPr>
        <w:t>15000平方米及以下的合成面层网球、篮球、排球场地设施。</w:t>
      </w:r>
    </w:p>
    <w:p w:rsidR="00241107" w:rsidRDefault="00241107" w:rsidP="00241107">
      <w:pPr>
        <w:tabs>
          <w:tab w:val="left" w:pos="2550"/>
        </w:tabs>
        <w:rPr>
          <w:rFonts w:asciiTheme="majorEastAsia" w:eastAsiaTheme="majorEastAsia" w:hAnsiTheme="majorEastAsia" w:cstheme="majorEastAsia"/>
          <w:kern w:val="0"/>
          <w:sz w:val="24"/>
          <w:szCs w:val="24"/>
        </w:rPr>
      </w:pPr>
      <w:r w:rsidRPr="00034A6D">
        <w:rPr>
          <w:rFonts w:asciiTheme="minorEastAsia" w:hAnsiTheme="minorEastAsia" w:hint="eastAsia"/>
          <w:b/>
          <w:noProof/>
          <w:sz w:val="24"/>
          <w:szCs w:val="24"/>
        </w:rPr>
        <w:t>叁级认证企业</w:t>
      </w:r>
      <w:r w:rsidRPr="00034A6D">
        <w:rPr>
          <w:rFonts w:asciiTheme="minorEastAsia" w:hAnsiTheme="minorEastAsia" w:hint="eastAsia"/>
          <w:b/>
          <w:sz w:val="24"/>
          <w:szCs w:val="24"/>
        </w:rPr>
        <w:t>工程范围:</w:t>
      </w:r>
      <w:r w:rsidRPr="00034A6D">
        <w:rPr>
          <w:rFonts w:asciiTheme="majorEastAsia" w:eastAsiaTheme="majorEastAsia" w:hAnsiTheme="majorEastAsia" w:cstheme="majorEastAsia" w:hint="eastAsia"/>
          <w:kern w:val="0"/>
          <w:sz w:val="24"/>
          <w:szCs w:val="24"/>
        </w:rPr>
        <w:t xml:space="preserve"> </w:t>
      </w:r>
    </w:p>
    <w:p w:rsidR="00241107" w:rsidRPr="00A1672E" w:rsidRDefault="00241107" w:rsidP="00241107">
      <w:pPr>
        <w:tabs>
          <w:tab w:val="left" w:pos="2550"/>
        </w:tabs>
        <w:rPr>
          <w:rFonts w:asciiTheme="majorEastAsia" w:eastAsiaTheme="majorEastAsia" w:hAnsiTheme="majorEastAsia" w:cstheme="majorEastAsia"/>
          <w:kern w:val="0"/>
          <w:sz w:val="24"/>
          <w:szCs w:val="24"/>
        </w:rPr>
      </w:pPr>
      <w:r w:rsidRPr="00034A6D">
        <w:rPr>
          <w:rFonts w:asciiTheme="majorEastAsia" w:eastAsiaTheme="majorEastAsia" w:hAnsiTheme="majorEastAsia" w:cstheme="majorEastAsia" w:hint="eastAsia"/>
          <w:kern w:val="0"/>
          <w:sz w:val="24"/>
          <w:szCs w:val="24"/>
        </w:rPr>
        <w:t xml:space="preserve">1、2万人以下体育场工程、体育赛事工程（含地方性、群众性运动会以下赛事系统）； </w:t>
      </w:r>
      <w:r w:rsidRPr="00034A6D">
        <w:rPr>
          <w:rFonts w:asciiTheme="majorEastAsia" w:eastAsiaTheme="majorEastAsia" w:hAnsiTheme="majorEastAsia" w:cstheme="majorEastAsia" w:hint="eastAsia"/>
          <w:kern w:val="0"/>
          <w:sz w:val="24"/>
          <w:szCs w:val="24"/>
        </w:rPr>
        <w:br/>
        <w:t>2、6000人以下体育馆工程、体育赛事工程（含地方性、群众性运动会以下赛事系统）；</w:t>
      </w:r>
      <w:r w:rsidRPr="00034A6D">
        <w:rPr>
          <w:rFonts w:asciiTheme="majorEastAsia" w:eastAsiaTheme="majorEastAsia" w:hAnsiTheme="majorEastAsia" w:cstheme="majorEastAsia" w:hint="eastAsia"/>
          <w:kern w:val="0"/>
          <w:sz w:val="24"/>
          <w:szCs w:val="24"/>
        </w:rPr>
        <w:br/>
        <w:t>3、1500人以下游泳馆工程、体育赛事工程（含地方性、群众性运动会以下赛事系统）；</w:t>
      </w:r>
      <w:r w:rsidRPr="00034A6D">
        <w:rPr>
          <w:rFonts w:asciiTheme="majorEastAsia" w:eastAsiaTheme="majorEastAsia" w:hAnsiTheme="majorEastAsia" w:cstheme="majorEastAsia" w:hint="eastAsia"/>
          <w:kern w:val="0"/>
          <w:sz w:val="24"/>
          <w:szCs w:val="24"/>
        </w:rPr>
        <w:br/>
      </w:r>
      <w:r w:rsidRPr="00034A6D">
        <w:rPr>
          <w:rFonts w:asciiTheme="majorEastAsia" w:eastAsiaTheme="majorEastAsia" w:hAnsiTheme="majorEastAsia" w:cstheme="majorEastAsia" w:hint="eastAsia"/>
          <w:kern w:val="0"/>
          <w:sz w:val="24"/>
          <w:szCs w:val="24"/>
        </w:rPr>
        <w:lastRenderedPageBreak/>
        <w:t>4、1500人以下冬季项目体育馆工程、体育赛事工程（含地方性、群众性运动会以下赛事系统）；</w:t>
      </w:r>
      <w:r w:rsidRPr="00034A6D">
        <w:rPr>
          <w:rFonts w:asciiTheme="majorEastAsia" w:eastAsiaTheme="majorEastAsia" w:hAnsiTheme="majorEastAsia" w:cstheme="majorEastAsia" w:hint="eastAsia"/>
          <w:kern w:val="0"/>
          <w:sz w:val="24"/>
          <w:szCs w:val="24"/>
        </w:rPr>
        <w:br/>
        <w:t>5、单项工程占地面积30公顷以下及投资1000万元以下，9洞以下高尔夫球场；</w:t>
      </w:r>
      <w:r w:rsidRPr="00034A6D">
        <w:rPr>
          <w:rFonts w:asciiTheme="majorEastAsia" w:eastAsiaTheme="majorEastAsia" w:hAnsiTheme="majorEastAsia" w:cstheme="majorEastAsia" w:hint="eastAsia"/>
          <w:kern w:val="0"/>
          <w:sz w:val="24"/>
          <w:szCs w:val="24"/>
        </w:rPr>
        <w:br/>
        <w:t>6、</w:t>
      </w:r>
      <w:r w:rsidRPr="00034A6D">
        <w:rPr>
          <w:rFonts w:asciiTheme="majorEastAsia" w:eastAsiaTheme="majorEastAsia" w:hAnsiTheme="majorEastAsia" w:cstheme="majorEastAsia" w:hint="eastAsia"/>
          <w:sz w:val="24"/>
          <w:szCs w:val="24"/>
        </w:rPr>
        <w:t>5000平方米及以下的合成面层网球、篮球、排球场地设施.</w:t>
      </w:r>
    </w:p>
    <w:p w:rsidR="00241107" w:rsidRDefault="00241107" w:rsidP="00241107">
      <w:pPr>
        <w:rPr>
          <w:sz w:val="24"/>
          <w:szCs w:val="24"/>
        </w:rPr>
      </w:pPr>
      <w:r w:rsidRPr="003742E0">
        <w:rPr>
          <w:rFonts w:hint="eastAsia"/>
          <w:b/>
          <w:sz w:val="24"/>
          <w:szCs w:val="24"/>
        </w:rPr>
        <w:t>第九条</w:t>
      </w:r>
      <w:r>
        <w:rPr>
          <w:rFonts w:hint="eastAsia"/>
          <w:b/>
          <w:sz w:val="24"/>
          <w:szCs w:val="24"/>
        </w:rPr>
        <w:t xml:space="preserve">   </w:t>
      </w:r>
      <w:r w:rsidRPr="003742E0">
        <w:rPr>
          <w:rFonts w:hint="eastAsia"/>
          <w:sz w:val="24"/>
          <w:szCs w:val="24"/>
        </w:rPr>
        <w:t>体育场馆建设（体育工程专业）</w:t>
      </w:r>
      <w:r>
        <w:rPr>
          <w:rFonts w:hint="eastAsia"/>
          <w:sz w:val="24"/>
          <w:szCs w:val="24"/>
        </w:rPr>
        <w:t>能力等级认证评审标准（见附表</w:t>
      </w:r>
      <w:r>
        <w:rPr>
          <w:rFonts w:hint="eastAsia"/>
          <w:sz w:val="24"/>
          <w:szCs w:val="24"/>
        </w:rPr>
        <w:t>1</w:t>
      </w:r>
      <w:r>
        <w:rPr>
          <w:rFonts w:hint="eastAsia"/>
          <w:sz w:val="24"/>
          <w:szCs w:val="24"/>
        </w:rPr>
        <w:t>、附表</w:t>
      </w:r>
      <w:r>
        <w:rPr>
          <w:rFonts w:hint="eastAsia"/>
          <w:sz w:val="24"/>
          <w:szCs w:val="24"/>
        </w:rPr>
        <w:t>2</w:t>
      </w:r>
      <w:r>
        <w:rPr>
          <w:rFonts w:hint="eastAsia"/>
          <w:sz w:val="24"/>
          <w:szCs w:val="24"/>
        </w:rPr>
        <w:t>、附表</w:t>
      </w:r>
      <w:r>
        <w:rPr>
          <w:rFonts w:hint="eastAsia"/>
          <w:sz w:val="24"/>
          <w:szCs w:val="24"/>
        </w:rPr>
        <w:t>3</w:t>
      </w:r>
      <w:r>
        <w:rPr>
          <w:rFonts w:hint="eastAsia"/>
          <w:sz w:val="24"/>
          <w:szCs w:val="24"/>
        </w:rPr>
        <w:t>）</w:t>
      </w:r>
    </w:p>
    <w:p w:rsidR="00DD49D4" w:rsidRPr="001E4C1D" w:rsidRDefault="00DD49D4" w:rsidP="00DD49D4">
      <w:pPr>
        <w:tabs>
          <w:tab w:val="left" w:pos="2550"/>
        </w:tabs>
        <w:jc w:val="center"/>
        <w:rPr>
          <w:b/>
          <w:noProof/>
          <w:sz w:val="28"/>
          <w:szCs w:val="28"/>
        </w:rPr>
      </w:pPr>
      <w:r w:rsidRPr="001E4C1D">
        <w:rPr>
          <w:rFonts w:hint="eastAsia"/>
          <w:b/>
          <w:noProof/>
          <w:sz w:val="28"/>
          <w:szCs w:val="28"/>
        </w:rPr>
        <w:t>第三章（体育工程）能力认证申报与评审</w:t>
      </w:r>
    </w:p>
    <w:p w:rsidR="00DD49D4" w:rsidRDefault="00DD49D4" w:rsidP="00DD49D4">
      <w:pPr>
        <w:tabs>
          <w:tab w:val="left" w:pos="2550"/>
        </w:tabs>
        <w:rPr>
          <w:sz w:val="24"/>
          <w:szCs w:val="24"/>
        </w:rPr>
      </w:pPr>
      <w:r w:rsidRPr="003742E0">
        <w:rPr>
          <w:rFonts w:hint="eastAsia"/>
          <w:b/>
          <w:sz w:val="24"/>
          <w:szCs w:val="24"/>
        </w:rPr>
        <w:t>第十条</w:t>
      </w:r>
      <w:r w:rsidRPr="003742E0">
        <w:rPr>
          <w:rFonts w:hint="eastAsia"/>
          <w:b/>
          <w:sz w:val="24"/>
          <w:szCs w:val="24"/>
        </w:rPr>
        <w:t xml:space="preserve">   </w:t>
      </w:r>
      <w:r w:rsidRPr="003742E0">
        <w:rPr>
          <w:rFonts w:hint="eastAsia"/>
          <w:sz w:val="24"/>
          <w:szCs w:val="24"/>
        </w:rPr>
        <w:t>会员企业可按照</w:t>
      </w:r>
      <w:r>
        <w:rPr>
          <w:rFonts w:hint="eastAsia"/>
          <w:sz w:val="24"/>
          <w:szCs w:val="24"/>
        </w:rPr>
        <w:t>本办法向云南省体育场馆建设运营协会提出能力认证申请，经审核部门审核后予以资格等级认证，颁发相应的《云南省体育场馆建设（体育工程专业）能力认证等级证书》</w:t>
      </w:r>
    </w:p>
    <w:p w:rsidR="00DD49D4" w:rsidRDefault="00DD49D4" w:rsidP="00DD49D4">
      <w:pPr>
        <w:tabs>
          <w:tab w:val="left" w:pos="2550"/>
        </w:tabs>
        <w:rPr>
          <w:sz w:val="24"/>
          <w:szCs w:val="24"/>
        </w:rPr>
      </w:pPr>
      <w:r w:rsidRPr="002D42F0">
        <w:rPr>
          <w:rFonts w:hint="eastAsia"/>
          <w:b/>
          <w:sz w:val="24"/>
          <w:szCs w:val="24"/>
        </w:rPr>
        <w:t>第十一条</w:t>
      </w:r>
      <w:r>
        <w:rPr>
          <w:rFonts w:hint="eastAsia"/>
          <w:sz w:val="24"/>
          <w:szCs w:val="24"/>
        </w:rPr>
        <w:t xml:space="preserve">  </w:t>
      </w:r>
      <w:r>
        <w:rPr>
          <w:rFonts w:hint="eastAsia"/>
          <w:sz w:val="24"/>
          <w:szCs w:val="24"/>
        </w:rPr>
        <w:t>云南省体育场馆建设运营协会负责本协会会员企业的资格认证和管理工作。</w:t>
      </w:r>
    </w:p>
    <w:p w:rsidR="00DD49D4" w:rsidRDefault="00DD49D4" w:rsidP="00DD49D4">
      <w:pPr>
        <w:tabs>
          <w:tab w:val="left" w:pos="2550"/>
        </w:tabs>
        <w:rPr>
          <w:sz w:val="24"/>
          <w:szCs w:val="24"/>
        </w:rPr>
      </w:pPr>
      <w:r w:rsidRPr="002D42F0">
        <w:rPr>
          <w:rFonts w:hint="eastAsia"/>
          <w:b/>
          <w:sz w:val="24"/>
          <w:szCs w:val="24"/>
        </w:rPr>
        <w:t>第十二条</w:t>
      </w:r>
      <w:r>
        <w:rPr>
          <w:rFonts w:hint="eastAsia"/>
          <w:sz w:val="24"/>
          <w:szCs w:val="24"/>
        </w:rPr>
        <w:t xml:space="preserve">  </w:t>
      </w:r>
      <w:r>
        <w:rPr>
          <w:rFonts w:hint="eastAsia"/>
          <w:sz w:val="24"/>
          <w:szCs w:val="24"/>
        </w:rPr>
        <w:t>体育场地建设企业申请（体育工程专业）等级认证，应按云南省体育场馆建设运营协会（体育工程专业）能力认证评审标准所列项目提供相应材料。</w:t>
      </w:r>
    </w:p>
    <w:p w:rsidR="00E33A71" w:rsidRPr="00E33A71" w:rsidRDefault="00E33A71" w:rsidP="00DD49D4">
      <w:pPr>
        <w:tabs>
          <w:tab w:val="left" w:pos="2550"/>
        </w:tabs>
        <w:rPr>
          <w:sz w:val="24"/>
          <w:szCs w:val="24"/>
        </w:rPr>
      </w:pPr>
    </w:p>
    <w:tbl>
      <w:tblPr>
        <w:tblStyle w:val="a4"/>
        <w:tblW w:w="9222" w:type="dxa"/>
        <w:jc w:val="center"/>
        <w:tblLook w:val="04A0" w:firstRow="1" w:lastRow="0" w:firstColumn="1" w:lastColumn="0" w:noHBand="0" w:noVBand="1"/>
      </w:tblPr>
      <w:tblGrid>
        <w:gridCol w:w="3410"/>
        <w:gridCol w:w="5812"/>
      </w:tblGrid>
      <w:tr w:rsidR="00DD49D4" w:rsidTr="00E9317D">
        <w:trPr>
          <w:jc w:val="center"/>
        </w:trPr>
        <w:tc>
          <w:tcPr>
            <w:tcW w:w="3410" w:type="dxa"/>
          </w:tcPr>
          <w:p w:rsidR="00DD49D4" w:rsidRPr="00AC43BE" w:rsidRDefault="00DD49D4" w:rsidP="00E9317D">
            <w:pPr>
              <w:tabs>
                <w:tab w:val="left" w:pos="2550"/>
              </w:tabs>
              <w:rPr>
                <w:szCs w:val="21"/>
              </w:rPr>
            </w:pPr>
            <w:r w:rsidRPr="00AC43BE">
              <w:rPr>
                <w:rFonts w:hint="eastAsia"/>
                <w:szCs w:val="21"/>
              </w:rPr>
              <w:t>（</w:t>
            </w:r>
            <w:r w:rsidRPr="00AC43BE">
              <w:rPr>
                <w:rFonts w:hint="eastAsia"/>
                <w:szCs w:val="21"/>
              </w:rPr>
              <w:t>1</w:t>
            </w:r>
            <w:r w:rsidRPr="00AC43BE">
              <w:rPr>
                <w:rFonts w:hint="eastAsia"/>
                <w:szCs w:val="21"/>
              </w:rPr>
              <w:t>）入会申请表或会员资格证</w:t>
            </w:r>
          </w:p>
        </w:tc>
        <w:tc>
          <w:tcPr>
            <w:tcW w:w="5812" w:type="dxa"/>
          </w:tcPr>
          <w:p w:rsidR="00DD49D4" w:rsidRPr="00AC43BE" w:rsidRDefault="00DD49D4" w:rsidP="00E9317D">
            <w:pPr>
              <w:tabs>
                <w:tab w:val="left" w:pos="2550"/>
              </w:tabs>
              <w:rPr>
                <w:szCs w:val="21"/>
              </w:rPr>
            </w:pPr>
            <w:r w:rsidRPr="00AC43BE">
              <w:rPr>
                <w:rFonts w:hint="eastAsia"/>
                <w:szCs w:val="21"/>
              </w:rPr>
              <w:t>（</w:t>
            </w:r>
            <w:r w:rsidRPr="00AC43BE">
              <w:rPr>
                <w:rFonts w:hint="eastAsia"/>
                <w:szCs w:val="21"/>
              </w:rPr>
              <w:t>8</w:t>
            </w:r>
            <w:r w:rsidRPr="00AC43BE">
              <w:rPr>
                <w:rFonts w:hint="eastAsia"/>
                <w:szCs w:val="21"/>
              </w:rPr>
              <w:t>）企业近三年来最高工程结算收入税务部门证明材料</w:t>
            </w:r>
          </w:p>
        </w:tc>
      </w:tr>
      <w:tr w:rsidR="00DD49D4" w:rsidTr="00E9317D">
        <w:trPr>
          <w:jc w:val="center"/>
        </w:trPr>
        <w:tc>
          <w:tcPr>
            <w:tcW w:w="3410" w:type="dxa"/>
          </w:tcPr>
          <w:p w:rsidR="00DD49D4" w:rsidRPr="00AC43BE" w:rsidRDefault="00DD49D4" w:rsidP="00E9317D">
            <w:pPr>
              <w:tabs>
                <w:tab w:val="left" w:pos="2550"/>
              </w:tabs>
              <w:rPr>
                <w:szCs w:val="21"/>
              </w:rPr>
            </w:pPr>
            <w:r w:rsidRPr="00AC43BE">
              <w:rPr>
                <w:rFonts w:hint="eastAsia"/>
                <w:szCs w:val="21"/>
              </w:rPr>
              <w:t>（</w:t>
            </w:r>
            <w:r w:rsidRPr="00AC43BE">
              <w:rPr>
                <w:rFonts w:hint="eastAsia"/>
                <w:szCs w:val="21"/>
              </w:rPr>
              <w:t>2</w:t>
            </w:r>
            <w:r w:rsidR="00D1357C">
              <w:rPr>
                <w:rFonts w:hint="eastAsia"/>
                <w:szCs w:val="21"/>
              </w:rPr>
              <w:t>）能力认证申请表</w:t>
            </w:r>
          </w:p>
        </w:tc>
        <w:tc>
          <w:tcPr>
            <w:tcW w:w="5812" w:type="dxa"/>
          </w:tcPr>
          <w:p w:rsidR="00DD49D4" w:rsidRPr="00AC43BE" w:rsidRDefault="00DD49D4" w:rsidP="00E9317D">
            <w:pPr>
              <w:tabs>
                <w:tab w:val="left" w:pos="2550"/>
              </w:tabs>
              <w:rPr>
                <w:szCs w:val="21"/>
              </w:rPr>
            </w:pPr>
            <w:r w:rsidRPr="00AC43BE">
              <w:rPr>
                <w:rFonts w:hint="eastAsia"/>
                <w:szCs w:val="21"/>
              </w:rPr>
              <w:t>（</w:t>
            </w:r>
            <w:r w:rsidRPr="00AC43BE">
              <w:rPr>
                <w:rFonts w:hint="eastAsia"/>
                <w:szCs w:val="21"/>
              </w:rPr>
              <w:t>9</w:t>
            </w:r>
            <w:r w:rsidRPr="00AC43BE">
              <w:rPr>
                <w:rFonts w:hint="eastAsia"/>
                <w:szCs w:val="21"/>
              </w:rPr>
              <w:t>）企业具有承包工程范围相应施工机械和质量检测设备</w:t>
            </w:r>
          </w:p>
        </w:tc>
      </w:tr>
      <w:tr w:rsidR="00DD49D4" w:rsidTr="00E9317D">
        <w:trPr>
          <w:jc w:val="center"/>
        </w:trPr>
        <w:tc>
          <w:tcPr>
            <w:tcW w:w="3410" w:type="dxa"/>
          </w:tcPr>
          <w:p w:rsidR="00DD49D4" w:rsidRPr="00AC43BE" w:rsidRDefault="00DD49D4" w:rsidP="00E9317D">
            <w:pPr>
              <w:tabs>
                <w:tab w:val="left" w:pos="2550"/>
              </w:tabs>
              <w:rPr>
                <w:szCs w:val="21"/>
              </w:rPr>
            </w:pPr>
            <w:r w:rsidRPr="00AC43BE">
              <w:rPr>
                <w:rFonts w:hint="eastAsia"/>
                <w:szCs w:val="21"/>
              </w:rPr>
              <w:t>（</w:t>
            </w:r>
            <w:r w:rsidRPr="00AC43BE">
              <w:rPr>
                <w:rFonts w:hint="eastAsia"/>
                <w:szCs w:val="21"/>
              </w:rPr>
              <w:t>3</w:t>
            </w:r>
            <w:r w:rsidRPr="00AC43BE">
              <w:rPr>
                <w:rFonts w:hint="eastAsia"/>
                <w:szCs w:val="21"/>
              </w:rPr>
              <w:t>）法人资格证书（三证；合一）</w:t>
            </w:r>
          </w:p>
        </w:tc>
        <w:tc>
          <w:tcPr>
            <w:tcW w:w="5812" w:type="dxa"/>
          </w:tcPr>
          <w:p w:rsidR="00DD49D4" w:rsidRPr="00AC43BE" w:rsidRDefault="00DD49D4" w:rsidP="00E9317D">
            <w:pPr>
              <w:rPr>
                <w:szCs w:val="21"/>
              </w:rPr>
            </w:pPr>
            <w:r w:rsidRPr="00AC43BE">
              <w:rPr>
                <w:rFonts w:hint="eastAsia"/>
                <w:szCs w:val="21"/>
              </w:rPr>
              <w:t>（</w:t>
            </w:r>
            <w:r w:rsidRPr="00AC43BE">
              <w:rPr>
                <w:rFonts w:hint="eastAsia"/>
                <w:szCs w:val="21"/>
              </w:rPr>
              <w:t>10</w:t>
            </w:r>
            <w:r w:rsidRPr="00AC43BE">
              <w:rPr>
                <w:rFonts w:hint="eastAsia"/>
                <w:szCs w:val="21"/>
              </w:rPr>
              <w:t>）企业经理从事工程管理经历年限证明</w:t>
            </w:r>
          </w:p>
        </w:tc>
      </w:tr>
      <w:tr w:rsidR="00DD49D4" w:rsidTr="00E9317D">
        <w:trPr>
          <w:trHeight w:val="367"/>
          <w:jc w:val="center"/>
        </w:trPr>
        <w:tc>
          <w:tcPr>
            <w:tcW w:w="3410" w:type="dxa"/>
          </w:tcPr>
          <w:p w:rsidR="00DD49D4" w:rsidRPr="00AC43BE" w:rsidRDefault="00DD49D4" w:rsidP="00E9317D">
            <w:pPr>
              <w:tabs>
                <w:tab w:val="left" w:pos="2550"/>
              </w:tabs>
              <w:rPr>
                <w:szCs w:val="21"/>
              </w:rPr>
            </w:pPr>
            <w:r w:rsidRPr="00AC43BE">
              <w:rPr>
                <w:rFonts w:hint="eastAsia"/>
                <w:szCs w:val="21"/>
              </w:rPr>
              <w:t>（</w:t>
            </w:r>
            <w:r w:rsidRPr="00AC43BE">
              <w:rPr>
                <w:rFonts w:hint="eastAsia"/>
                <w:szCs w:val="21"/>
              </w:rPr>
              <w:t>4</w:t>
            </w:r>
            <w:r w:rsidRPr="00AC43BE">
              <w:rPr>
                <w:rFonts w:hint="eastAsia"/>
                <w:szCs w:val="21"/>
              </w:rPr>
              <w:t>）能力认证承诺书</w:t>
            </w:r>
          </w:p>
        </w:tc>
        <w:tc>
          <w:tcPr>
            <w:tcW w:w="5812" w:type="dxa"/>
          </w:tcPr>
          <w:p w:rsidR="00DD49D4" w:rsidRPr="00AC43BE" w:rsidRDefault="00DD49D4" w:rsidP="00E9317D">
            <w:pPr>
              <w:tabs>
                <w:tab w:val="left" w:pos="2550"/>
              </w:tabs>
              <w:rPr>
                <w:szCs w:val="21"/>
              </w:rPr>
            </w:pPr>
            <w:r w:rsidRPr="00AC43BE">
              <w:rPr>
                <w:rFonts w:hint="eastAsia"/>
                <w:szCs w:val="21"/>
              </w:rPr>
              <w:t>（</w:t>
            </w:r>
            <w:r w:rsidRPr="00AC43BE">
              <w:rPr>
                <w:rFonts w:hint="eastAsia"/>
                <w:szCs w:val="21"/>
              </w:rPr>
              <w:t>11</w:t>
            </w:r>
            <w:r w:rsidRPr="00AC43BE">
              <w:rPr>
                <w:rFonts w:hint="eastAsia"/>
                <w:szCs w:val="21"/>
              </w:rPr>
              <w:t>）技术负责人施工技术管理经历年限证明</w:t>
            </w:r>
          </w:p>
        </w:tc>
      </w:tr>
      <w:tr w:rsidR="00DD49D4" w:rsidTr="00E9317D">
        <w:trPr>
          <w:jc w:val="center"/>
        </w:trPr>
        <w:tc>
          <w:tcPr>
            <w:tcW w:w="3410" w:type="dxa"/>
          </w:tcPr>
          <w:p w:rsidR="00DD49D4" w:rsidRPr="00AC43BE" w:rsidRDefault="00DD49D4" w:rsidP="00E9317D">
            <w:pPr>
              <w:tabs>
                <w:tab w:val="left" w:pos="2550"/>
              </w:tabs>
              <w:rPr>
                <w:szCs w:val="21"/>
              </w:rPr>
            </w:pPr>
            <w:r w:rsidRPr="00AC43BE">
              <w:rPr>
                <w:rFonts w:hint="eastAsia"/>
                <w:szCs w:val="21"/>
              </w:rPr>
              <w:t>（</w:t>
            </w:r>
            <w:r w:rsidRPr="00AC43BE">
              <w:rPr>
                <w:rFonts w:hint="eastAsia"/>
                <w:szCs w:val="21"/>
              </w:rPr>
              <w:t>5</w:t>
            </w:r>
            <w:r w:rsidRPr="00AC43BE">
              <w:rPr>
                <w:rFonts w:hint="eastAsia"/>
                <w:szCs w:val="21"/>
              </w:rPr>
              <w:t>）近两年企业无违规证明</w:t>
            </w:r>
          </w:p>
        </w:tc>
        <w:tc>
          <w:tcPr>
            <w:tcW w:w="5812" w:type="dxa"/>
          </w:tcPr>
          <w:p w:rsidR="00DD49D4" w:rsidRPr="00AC43BE" w:rsidRDefault="00DD49D4" w:rsidP="00E9317D">
            <w:pPr>
              <w:tabs>
                <w:tab w:val="left" w:pos="2550"/>
              </w:tabs>
              <w:rPr>
                <w:szCs w:val="21"/>
              </w:rPr>
            </w:pPr>
            <w:r w:rsidRPr="00AC43BE">
              <w:rPr>
                <w:rFonts w:hint="eastAsia"/>
                <w:szCs w:val="21"/>
              </w:rPr>
              <w:t>（</w:t>
            </w:r>
            <w:r w:rsidRPr="00AC43BE">
              <w:rPr>
                <w:rFonts w:hint="eastAsia"/>
                <w:szCs w:val="21"/>
              </w:rPr>
              <w:t>12</w:t>
            </w:r>
            <w:r w:rsidRPr="00AC43BE">
              <w:rPr>
                <w:rFonts w:hint="eastAsia"/>
                <w:szCs w:val="21"/>
              </w:rPr>
              <w:t>）企业具有项目经理资质证书</w:t>
            </w:r>
          </w:p>
        </w:tc>
      </w:tr>
      <w:tr w:rsidR="00DD49D4" w:rsidTr="00E9317D">
        <w:trPr>
          <w:jc w:val="center"/>
        </w:trPr>
        <w:tc>
          <w:tcPr>
            <w:tcW w:w="3410" w:type="dxa"/>
          </w:tcPr>
          <w:p w:rsidR="00DD49D4" w:rsidRPr="00AC43BE" w:rsidRDefault="00DD49D4" w:rsidP="00E9317D">
            <w:pPr>
              <w:tabs>
                <w:tab w:val="left" w:pos="2550"/>
              </w:tabs>
              <w:rPr>
                <w:szCs w:val="21"/>
              </w:rPr>
            </w:pPr>
            <w:r w:rsidRPr="00AC43BE">
              <w:rPr>
                <w:rFonts w:hint="eastAsia"/>
                <w:szCs w:val="21"/>
              </w:rPr>
              <w:t>（</w:t>
            </w:r>
            <w:r w:rsidRPr="00AC43BE">
              <w:rPr>
                <w:rFonts w:hint="eastAsia"/>
                <w:szCs w:val="21"/>
              </w:rPr>
              <w:t>6</w:t>
            </w:r>
            <w:r w:rsidRPr="00AC43BE">
              <w:rPr>
                <w:rFonts w:hint="eastAsia"/>
                <w:szCs w:val="21"/>
              </w:rPr>
              <w:t>）法人承诺书</w:t>
            </w:r>
          </w:p>
        </w:tc>
        <w:tc>
          <w:tcPr>
            <w:tcW w:w="5812" w:type="dxa"/>
          </w:tcPr>
          <w:p w:rsidR="00DD49D4" w:rsidRPr="00AC43BE" w:rsidRDefault="00DD49D4" w:rsidP="00E9317D">
            <w:pPr>
              <w:tabs>
                <w:tab w:val="left" w:pos="2550"/>
              </w:tabs>
              <w:rPr>
                <w:szCs w:val="21"/>
              </w:rPr>
            </w:pPr>
            <w:r w:rsidRPr="00AC43BE">
              <w:rPr>
                <w:rFonts w:hint="eastAsia"/>
                <w:szCs w:val="21"/>
              </w:rPr>
              <w:t>（</w:t>
            </w:r>
            <w:r w:rsidRPr="00AC43BE">
              <w:rPr>
                <w:rFonts w:hint="eastAsia"/>
                <w:szCs w:val="21"/>
              </w:rPr>
              <w:t>13</w:t>
            </w:r>
            <w:r w:rsidRPr="00AC43BE">
              <w:rPr>
                <w:rFonts w:hint="eastAsia"/>
                <w:szCs w:val="21"/>
              </w:rPr>
              <w:t>）企业具有体育工艺师合格证书</w:t>
            </w:r>
          </w:p>
        </w:tc>
      </w:tr>
      <w:tr w:rsidR="00DD49D4" w:rsidTr="00E9317D">
        <w:trPr>
          <w:trHeight w:val="269"/>
          <w:jc w:val="center"/>
        </w:trPr>
        <w:tc>
          <w:tcPr>
            <w:tcW w:w="3410" w:type="dxa"/>
          </w:tcPr>
          <w:p w:rsidR="00DD49D4" w:rsidRPr="00DF1397" w:rsidRDefault="00DD49D4" w:rsidP="00E9317D">
            <w:pPr>
              <w:rPr>
                <w:rFonts w:asciiTheme="minorEastAsia" w:hAnsiTheme="minorEastAsia"/>
                <w:szCs w:val="21"/>
              </w:rPr>
            </w:pPr>
            <w:r w:rsidRPr="00DF1397">
              <w:rPr>
                <w:rFonts w:asciiTheme="minorEastAsia" w:hAnsiTheme="minorEastAsia" w:hint="eastAsia"/>
                <w:szCs w:val="21"/>
              </w:rPr>
              <w:t>（7）企业注册资金证明</w:t>
            </w:r>
          </w:p>
        </w:tc>
        <w:tc>
          <w:tcPr>
            <w:tcW w:w="5812" w:type="dxa"/>
          </w:tcPr>
          <w:p w:rsidR="00DD49D4" w:rsidRPr="00DF1397" w:rsidRDefault="00DD49D4" w:rsidP="00E9317D">
            <w:pPr>
              <w:tabs>
                <w:tab w:val="left" w:pos="2550"/>
              </w:tabs>
              <w:rPr>
                <w:rFonts w:asciiTheme="minorEastAsia" w:hAnsiTheme="minorEastAsia"/>
                <w:szCs w:val="21"/>
              </w:rPr>
            </w:pPr>
            <w:r w:rsidRPr="00AC43BE">
              <w:rPr>
                <w:rFonts w:hint="eastAsia"/>
                <w:szCs w:val="21"/>
              </w:rPr>
              <w:t>（</w:t>
            </w:r>
            <w:r>
              <w:rPr>
                <w:rFonts w:hint="eastAsia"/>
                <w:szCs w:val="21"/>
              </w:rPr>
              <w:t>14</w:t>
            </w:r>
            <w:r w:rsidRPr="00AC43BE">
              <w:rPr>
                <w:rFonts w:hint="eastAsia"/>
                <w:szCs w:val="21"/>
              </w:rPr>
              <w:t>）</w:t>
            </w:r>
            <w:r w:rsidRPr="00DF1397">
              <w:rPr>
                <w:rFonts w:asciiTheme="minorEastAsia" w:hAnsiTheme="minorEastAsia" w:hint="eastAsia"/>
                <w:szCs w:val="21"/>
              </w:rPr>
              <w:t>近五年</w:t>
            </w:r>
            <w:r>
              <w:rPr>
                <w:rFonts w:asciiTheme="minorEastAsia" w:hAnsiTheme="minorEastAsia" w:hint="eastAsia"/>
                <w:szCs w:val="21"/>
              </w:rPr>
              <w:t>完成的工程</w:t>
            </w:r>
            <w:r w:rsidRPr="00DF1397">
              <w:rPr>
                <w:rFonts w:asciiTheme="minorEastAsia" w:hAnsiTheme="minorEastAsia" w:hint="eastAsia"/>
                <w:szCs w:val="21"/>
              </w:rPr>
              <w:t>业绩</w:t>
            </w:r>
            <w:r>
              <w:rPr>
                <w:rFonts w:asciiTheme="minorEastAsia" w:hAnsiTheme="minorEastAsia" w:hint="eastAsia"/>
                <w:szCs w:val="21"/>
              </w:rPr>
              <w:t>及</w:t>
            </w:r>
            <w:r w:rsidRPr="00DF1397">
              <w:rPr>
                <w:rFonts w:asciiTheme="minorEastAsia" w:hAnsiTheme="minorEastAsia" w:hint="eastAsia"/>
                <w:szCs w:val="21"/>
              </w:rPr>
              <w:t>相关</w:t>
            </w:r>
            <w:r>
              <w:rPr>
                <w:rFonts w:asciiTheme="minorEastAsia" w:hAnsiTheme="minorEastAsia" w:hint="eastAsia"/>
                <w:szCs w:val="21"/>
              </w:rPr>
              <w:t>资料</w:t>
            </w:r>
          </w:p>
        </w:tc>
      </w:tr>
    </w:tbl>
    <w:p w:rsidR="00DD49D4" w:rsidRPr="008570D1" w:rsidRDefault="00DD49D4" w:rsidP="00DD49D4"/>
    <w:p w:rsidR="00DD49D4" w:rsidRPr="001E4C1D" w:rsidRDefault="00DD49D4" w:rsidP="00DD49D4">
      <w:pPr>
        <w:tabs>
          <w:tab w:val="left" w:pos="2550"/>
        </w:tabs>
        <w:jc w:val="center"/>
        <w:rPr>
          <w:b/>
          <w:sz w:val="28"/>
          <w:szCs w:val="28"/>
        </w:rPr>
      </w:pPr>
      <w:r w:rsidRPr="001E4C1D">
        <w:rPr>
          <w:rFonts w:hint="eastAsia"/>
          <w:b/>
          <w:sz w:val="28"/>
          <w:szCs w:val="28"/>
        </w:rPr>
        <w:t>第四章监督和管理</w:t>
      </w:r>
    </w:p>
    <w:p w:rsidR="00DD49D4" w:rsidRDefault="00DD49D4" w:rsidP="00DD49D4">
      <w:pPr>
        <w:tabs>
          <w:tab w:val="left" w:pos="2550"/>
        </w:tabs>
        <w:rPr>
          <w:sz w:val="24"/>
          <w:szCs w:val="24"/>
        </w:rPr>
      </w:pPr>
      <w:r w:rsidRPr="002D42F0">
        <w:rPr>
          <w:rFonts w:hint="eastAsia"/>
          <w:b/>
          <w:sz w:val="24"/>
          <w:szCs w:val="24"/>
        </w:rPr>
        <w:t>第十三条</w:t>
      </w:r>
      <w:r>
        <w:rPr>
          <w:rFonts w:hint="eastAsia"/>
          <w:sz w:val="24"/>
          <w:szCs w:val="24"/>
        </w:rPr>
        <w:t xml:space="preserve">   </w:t>
      </w:r>
      <w:r>
        <w:rPr>
          <w:rFonts w:hint="eastAsia"/>
          <w:sz w:val="24"/>
          <w:szCs w:val="24"/>
        </w:rPr>
        <w:t>（体育工程专业）能力认证证书由云南省体育场馆建设运营协会统一印制，任何单位和个人均不得复制。</w:t>
      </w:r>
    </w:p>
    <w:p w:rsidR="00DD49D4" w:rsidRDefault="00DD49D4" w:rsidP="00DD49D4">
      <w:pPr>
        <w:tabs>
          <w:tab w:val="left" w:pos="2550"/>
        </w:tabs>
        <w:rPr>
          <w:sz w:val="24"/>
          <w:szCs w:val="24"/>
        </w:rPr>
      </w:pPr>
      <w:r w:rsidRPr="00273CFB">
        <w:rPr>
          <w:rFonts w:hint="eastAsia"/>
          <w:b/>
          <w:sz w:val="24"/>
          <w:szCs w:val="24"/>
        </w:rPr>
        <w:t>第十四条</w:t>
      </w:r>
      <w:r>
        <w:rPr>
          <w:rFonts w:hint="eastAsia"/>
          <w:sz w:val="24"/>
          <w:szCs w:val="24"/>
        </w:rPr>
        <w:t xml:space="preserve">  </w:t>
      </w:r>
      <w:r>
        <w:rPr>
          <w:rFonts w:hint="eastAsia"/>
          <w:sz w:val="24"/>
          <w:szCs w:val="24"/>
        </w:rPr>
        <w:t>（体育工程专业）能力认证证书是体育场馆建设企业设计、施工能力水平的标志，是参与投标、承揽业务的重要凭证。</w:t>
      </w:r>
    </w:p>
    <w:p w:rsidR="00DD49D4" w:rsidRDefault="00DD49D4" w:rsidP="00DD49D4">
      <w:pPr>
        <w:tabs>
          <w:tab w:val="left" w:pos="2550"/>
        </w:tabs>
        <w:rPr>
          <w:sz w:val="24"/>
          <w:szCs w:val="24"/>
        </w:rPr>
      </w:pPr>
      <w:r w:rsidRPr="00273CFB">
        <w:rPr>
          <w:rFonts w:hint="eastAsia"/>
          <w:b/>
          <w:sz w:val="24"/>
          <w:szCs w:val="24"/>
        </w:rPr>
        <w:t>第十五条</w:t>
      </w:r>
      <w:r>
        <w:rPr>
          <w:rFonts w:hint="eastAsia"/>
          <w:sz w:val="24"/>
          <w:szCs w:val="24"/>
        </w:rPr>
        <w:t xml:space="preserve">  </w:t>
      </w:r>
      <w:r>
        <w:rPr>
          <w:rFonts w:hint="eastAsia"/>
          <w:sz w:val="24"/>
          <w:szCs w:val="24"/>
        </w:rPr>
        <w:t>（体育工程专业）能力认证证书只限被认证的体育场地建设企业使用，如有遗失，应在媒体上声明，并及时向云南省体育场馆建设运营协会秘书处报告，申请补办。</w:t>
      </w:r>
    </w:p>
    <w:p w:rsidR="00DD49D4" w:rsidRDefault="00DD49D4" w:rsidP="00DD49D4">
      <w:pPr>
        <w:tabs>
          <w:tab w:val="left" w:pos="2550"/>
        </w:tabs>
        <w:rPr>
          <w:sz w:val="24"/>
          <w:szCs w:val="24"/>
        </w:rPr>
      </w:pPr>
      <w:r w:rsidRPr="00273CFB">
        <w:rPr>
          <w:rFonts w:hint="eastAsia"/>
          <w:b/>
          <w:sz w:val="24"/>
          <w:szCs w:val="24"/>
        </w:rPr>
        <w:t>第十六条</w:t>
      </w:r>
      <w:r>
        <w:rPr>
          <w:rFonts w:hint="eastAsia"/>
          <w:sz w:val="24"/>
          <w:szCs w:val="24"/>
        </w:rPr>
        <w:t xml:space="preserve">   </w:t>
      </w:r>
      <w:r>
        <w:rPr>
          <w:rFonts w:hint="eastAsia"/>
          <w:sz w:val="24"/>
          <w:szCs w:val="24"/>
        </w:rPr>
        <w:t>任何单位或个人均不得非法扣压、没收、调换、伪造、涂改、出借、转让（体育工程专业）能力认证证书。</w:t>
      </w:r>
    </w:p>
    <w:p w:rsidR="00DD49D4" w:rsidRDefault="00DD49D4" w:rsidP="00DD49D4">
      <w:pPr>
        <w:tabs>
          <w:tab w:val="left" w:pos="2550"/>
        </w:tabs>
        <w:rPr>
          <w:sz w:val="24"/>
          <w:szCs w:val="24"/>
        </w:rPr>
      </w:pPr>
      <w:r w:rsidRPr="00273CFB">
        <w:rPr>
          <w:rFonts w:hint="eastAsia"/>
          <w:b/>
          <w:sz w:val="24"/>
          <w:szCs w:val="24"/>
        </w:rPr>
        <w:t>第十七条</w:t>
      </w:r>
      <w:r>
        <w:rPr>
          <w:rFonts w:hint="eastAsia"/>
          <w:sz w:val="24"/>
          <w:szCs w:val="24"/>
        </w:rPr>
        <w:t xml:space="preserve">  </w:t>
      </w:r>
      <w:r>
        <w:rPr>
          <w:rFonts w:hint="eastAsia"/>
          <w:sz w:val="24"/>
          <w:szCs w:val="24"/>
        </w:rPr>
        <w:t>（体育工程专业）能力认证证书认证实行年检制度，由云南省体育场馆建设运营协会负责年检。对年检合格的企业，保留资质等级；不合格的，限制整顿或予以降级，收回或更换其（体育工程专业）能力认证证书。</w:t>
      </w:r>
    </w:p>
    <w:p w:rsidR="00DD49D4" w:rsidRDefault="00DD49D4" w:rsidP="00DD49D4">
      <w:pPr>
        <w:tabs>
          <w:tab w:val="left" w:pos="2550"/>
        </w:tabs>
        <w:rPr>
          <w:sz w:val="24"/>
          <w:szCs w:val="24"/>
        </w:rPr>
      </w:pPr>
      <w:r w:rsidRPr="00273CFB">
        <w:rPr>
          <w:rFonts w:hint="eastAsia"/>
          <w:b/>
          <w:sz w:val="24"/>
          <w:szCs w:val="24"/>
        </w:rPr>
        <w:t>第十八条</w:t>
      </w:r>
      <w:r>
        <w:rPr>
          <w:rFonts w:hint="eastAsia"/>
          <w:sz w:val="24"/>
          <w:szCs w:val="24"/>
        </w:rPr>
        <w:t xml:space="preserve">   </w:t>
      </w:r>
      <w:r>
        <w:rPr>
          <w:rFonts w:hint="eastAsia"/>
          <w:sz w:val="24"/>
          <w:szCs w:val="24"/>
        </w:rPr>
        <w:t>体育场地建设企业名称、地址、法定代表人、注册资金等变更，应在变更的一个月内到云南省体育场馆建设协会办理变更备案手续。</w:t>
      </w:r>
    </w:p>
    <w:p w:rsidR="00DD49D4" w:rsidRDefault="00DD49D4" w:rsidP="00DD49D4">
      <w:pPr>
        <w:tabs>
          <w:tab w:val="left" w:pos="2550"/>
        </w:tabs>
        <w:rPr>
          <w:sz w:val="24"/>
          <w:szCs w:val="24"/>
        </w:rPr>
      </w:pPr>
      <w:r w:rsidRPr="00273CFB">
        <w:rPr>
          <w:rFonts w:hint="eastAsia"/>
          <w:b/>
          <w:sz w:val="24"/>
          <w:szCs w:val="24"/>
        </w:rPr>
        <w:t>第十九条</w:t>
      </w:r>
      <w:r>
        <w:rPr>
          <w:rFonts w:hint="eastAsia"/>
          <w:sz w:val="24"/>
          <w:szCs w:val="24"/>
        </w:rPr>
        <w:t xml:space="preserve">   </w:t>
      </w:r>
      <w:r>
        <w:rPr>
          <w:rFonts w:hint="eastAsia"/>
          <w:sz w:val="24"/>
          <w:szCs w:val="24"/>
        </w:rPr>
        <w:t>体育场地建设企业有下列情形之一者，视其情节轻重，给予警告、降低资格等级、撤销资格等级、公告违规行为的处罚</w:t>
      </w:r>
      <w:r>
        <w:rPr>
          <w:rFonts w:hint="eastAsia"/>
          <w:sz w:val="24"/>
          <w:szCs w:val="24"/>
        </w:rPr>
        <w:t>:</w:t>
      </w:r>
    </w:p>
    <w:p w:rsidR="00DD49D4" w:rsidRPr="00273CFB" w:rsidRDefault="00DD49D4" w:rsidP="00DD49D4">
      <w:pPr>
        <w:pStyle w:val="a3"/>
        <w:numPr>
          <w:ilvl w:val="0"/>
          <w:numId w:val="2"/>
        </w:numPr>
        <w:tabs>
          <w:tab w:val="left" w:pos="2550"/>
        </w:tabs>
        <w:ind w:firstLineChars="0"/>
        <w:rPr>
          <w:sz w:val="24"/>
          <w:szCs w:val="24"/>
        </w:rPr>
      </w:pPr>
      <w:r w:rsidRPr="00273CFB">
        <w:rPr>
          <w:rFonts w:hint="eastAsia"/>
          <w:sz w:val="24"/>
          <w:szCs w:val="24"/>
        </w:rPr>
        <w:t>未在规定的期限内办理资格变更备案手续、年检手续的；</w:t>
      </w:r>
    </w:p>
    <w:p w:rsidR="00DD49D4" w:rsidRDefault="00DD49D4" w:rsidP="00DD49D4">
      <w:pPr>
        <w:pStyle w:val="a3"/>
        <w:numPr>
          <w:ilvl w:val="0"/>
          <w:numId w:val="2"/>
        </w:numPr>
        <w:tabs>
          <w:tab w:val="left" w:pos="2550"/>
        </w:tabs>
        <w:ind w:firstLineChars="0"/>
        <w:rPr>
          <w:sz w:val="24"/>
          <w:szCs w:val="24"/>
        </w:rPr>
      </w:pPr>
      <w:r>
        <w:rPr>
          <w:rFonts w:hint="eastAsia"/>
          <w:sz w:val="24"/>
          <w:szCs w:val="24"/>
        </w:rPr>
        <w:lastRenderedPageBreak/>
        <w:t>涂改、出借、转让（体育工程专业）能力认证证书的；</w:t>
      </w:r>
    </w:p>
    <w:p w:rsidR="00DD49D4" w:rsidRPr="00A12B95" w:rsidRDefault="00DD49D4" w:rsidP="00DD49D4">
      <w:pPr>
        <w:pStyle w:val="a3"/>
        <w:numPr>
          <w:ilvl w:val="0"/>
          <w:numId w:val="2"/>
        </w:numPr>
        <w:tabs>
          <w:tab w:val="left" w:pos="2550"/>
        </w:tabs>
        <w:ind w:firstLineChars="0"/>
        <w:rPr>
          <w:sz w:val="24"/>
          <w:szCs w:val="24"/>
        </w:rPr>
      </w:pPr>
      <w:r>
        <w:rPr>
          <w:rFonts w:hint="eastAsia"/>
          <w:sz w:val="24"/>
          <w:szCs w:val="24"/>
        </w:rPr>
        <w:t>伪造（体育工程专业）能力认证证书，承揽体育场地工程设计、施工的。</w:t>
      </w:r>
    </w:p>
    <w:p w:rsidR="00241107" w:rsidRPr="001E4C1D" w:rsidRDefault="00241107" w:rsidP="00241107">
      <w:pPr>
        <w:tabs>
          <w:tab w:val="left" w:pos="2550"/>
        </w:tabs>
        <w:jc w:val="center"/>
        <w:rPr>
          <w:b/>
          <w:sz w:val="28"/>
          <w:szCs w:val="28"/>
        </w:rPr>
      </w:pPr>
      <w:r w:rsidRPr="001E4C1D">
        <w:rPr>
          <w:rFonts w:hint="eastAsia"/>
          <w:b/>
          <w:sz w:val="28"/>
          <w:szCs w:val="28"/>
        </w:rPr>
        <w:t>第五章</w:t>
      </w:r>
      <w:r w:rsidRPr="001E4C1D">
        <w:rPr>
          <w:rFonts w:hint="eastAsia"/>
          <w:b/>
          <w:sz w:val="28"/>
          <w:szCs w:val="28"/>
        </w:rPr>
        <w:t xml:space="preserve"> </w:t>
      </w:r>
      <w:r w:rsidRPr="001E4C1D">
        <w:rPr>
          <w:rFonts w:hint="eastAsia"/>
          <w:b/>
          <w:sz w:val="28"/>
          <w:szCs w:val="28"/>
        </w:rPr>
        <w:t>附则</w:t>
      </w:r>
    </w:p>
    <w:p w:rsidR="00241107" w:rsidRPr="00273CFB" w:rsidRDefault="00241107" w:rsidP="00241107">
      <w:pPr>
        <w:rPr>
          <w:sz w:val="24"/>
          <w:szCs w:val="24"/>
        </w:rPr>
      </w:pPr>
      <w:r w:rsidRPr="00273CFB">
        <w:rPr>
          <w:rFonts w:hint="eastAsia"/>
          <w:b/>
          <w:sz w:val="24"/>
          <w:szCs w:val="24"/>
        </w:rPr>
        <w:t>第二十条</w:t>
      </w:r>
      <w:r w:rsidRPr="00273CFB">
        <w:rPr>
          <w:rFonts w:hint="eastAsia"/>
          <w:b/>
          <w:sz w:val="24"/>
          <w:szCs w:val="24"/>
        </w:rPr>
        <w:t xml:space="preserve"> </w:t>
      </w:r>
      <w:r w:rsidRPr="00273CFB">
        <w:rPr>
          <w:rFonts w:hint="eastAsia"/>
          <w:sz w:val="24"/>
          <w:szCs w:val="24"/>
        </w:rPr>
        <w:t xml:space="preserve"> </w:t>
      </w:r>
      <w:r w:rsidRPr="00273CFB">
        <w:rPr>
          <w:rFonts w:hint="eastAsia"/>
          <w:sz w:val="24"/>
          <w:szCs w:val="24"/>
        </w:rPr>
        <w:t>本办法由云南省体育场馆建设运营协会负责解释。</w:t>
      </w:r>
    </w:p>
    <w:p w:rsidR="00241107" w:rsidRDefault="00241107" w:rsidP="00241107">
      <w:pPr>
        <w:rPr>
          <w:sz w:val="24"/>
          <w:szCs w:val="24"/>
        </w:rPr>
      </w:pPr>
      <w:r w:rsidRPr="00273CFB">
        <w:rPr>
          <w:rFonts w:hint="eastAsia"/>
          <w:b/>
          <w:sz w:val="24"/>
          <w:szCs w:val="24"/>
        </w:rPr>
        <w:t>第二十</w:t>
      </w:r>
      <w:r w:rsidR="00DD49D4">
        <w:rPr>
          <w:rFonts w:hint="eastAsia"/>
          <w:b/>
          <w:sz w:val="24"/>
          <w:szCs w:val="24"/>
        </w:rPr>
        <w:t>一</w:t>
      </w:r>
      <w:r w:rsidRPr="00273CFB">
        <w:rPr>
          <w:rFonts w:hint="eastAsia"/>
          <w:b/>
          <w:sz w:val="24"/>
          <w:szCs w:val="24"/>
        </w:rPr>
        <w:t>条</w:t>
      </w:r>
      <w:r w:rsidRPr="00273CFB">
        <w:rPr>
          <w:rFonts w:hint="eastAsia"/>
          <w:sz w:val="24"/>
          <w:szCs w:val="24"/>
        </w:rPr>
        <w:t xml:space="preserve"> </w:t>
      </w:r>
      <w:r>
        <w:rPr>
          <w:rFonts w:hint="eastAsia"/>
          <w:sz w:val="24"/>
          <w:szCs w:val="24"/>
        </w:rPr>
        <w:t xml:space="preserve"> </w:t>
      </w:r>
      <w:r w:rsidRPr="00273CFB">
        <w:rPr>
          <w:rFonts w:hint="eastAsia"/>
          <w:sz w:val="24"/>
          <w:szCs w:val="24"/>
        </w:rPr>
        <w:t>本办法由</w:t>
      </w:r>
      <w:r>
        <w:rPr>
          <w:rFonts w:hint="eastAsia"/>
          <w:sz w:val="24"/>
          <w:szCs w:val="24"/>
        </w:rPr>
        <w:t xml:space="preserve">  </w:t>
      </w:r>
      <w:r w:rsidRPr="00273CFB">
        <w:rPr>
          <w:rFonts w:hint="eastAsia"/>
          <w:sz w:val="24"/>
          <w:szCs w:val="24"/>
        </w:rPr>
        <w:t>二零一六</w:t>
      </w:r>
      <w:r>
        <w:rPr>
          <w:rFonts w:hint="eastAsia"/>
          <w:sz w:val="24"/>
          <w:szCs w:val="24"/>
        </w:rPr>
        <w:t xml:space="preserve">  </w:t>
      </w:r>
      <w:r w:rsidRPr="00273CFB">
        <w:rPr>
          <w:rFonts w:hint="eastAsia"/>
          <w:sz w:val="24"/>
          <w:szCs w:val="24"/>
        </w:rPr>
        <w:t>年</w:t>
      </w:r>
      <w:r w:rsidRPr="00273CFB">
        <w:rPr>
          <w:rFonts w:hint="eastAsia"/>
          <w:sz w:val="24"/>
          <w:szCs w:val="24"/>
        </w:rPr>
        <w:t xml:space="preserve"> </w:t>
      </w:r>
      <w:r>
        <w:rPr>
          <w:rFonts w:hint="eastAsia"/>
          <w:sz w:val="24"/>
          <w:szCs w:val="24"/>
        </w:rPr>
        <w:t>八</w:t>
      </w:r>
      <w:r w:rsidRPr="00273CFB">
        <w:rPr>
          <w:rFonts w:hint="eastAsia"/>
          <w:sz w:val="24"/>
          <w:szCs w:val="24"/>
        </w:rPr>
        <w:t xml:space="preserve"> </w:t>
      </w:r>
      <w:r>
        <w:rPr>
          <w:rFonts w:hint="eastAsia"/>
          <w:sz w:val="24"/>
          <w:szCs w:val="24"/>
        </w:rPr>
        <w:t xml:space="preserve"> </w:t>
      </w:r>
      <w:r w:rsidRPr="00273CFB">
        <w:rPr>
          <w:rFonts w:hint="eastAsia"/>
          <w:sz w:val="24"/>
          <w:szCs w:val="24"/>
        </w:rPr>
        <w:t>月</w:t>
      </w:r>
      <w:r>
        <w:rPr>
          <w:rFonts w:hint="eastAsia"/>
          <w:sz w:val="24"/>
          <w:szCs w:val="24"/>
        </w:rPr>
        <w:t xml:space="preserve">  </w:t>
      </w:r>
      <w:r>
        <w:rPr>
          <w:rFonts w:hint="eastAsia"/>
          <w:sz w:val="24"/>
          <w:szCs w:val="24"/>
        </w:rPr>
        <w:t>二十六</w:t>
      </w:r>
      <w:r>
        <w:rPr>
          <w:rFonts w:hint="eastAsia"/>
          <w:sz w:val="24"/>
          <w:szCs w:val="24"/>
        </w:rPr>
        <w:t xml:space="preserve">  </w:t>
      </w:r>
      <w:r w:rsidRPr="00273CFB">
        <w:rPr>
          <w:rFonts w:hint="eastAsia"/>
          <w:sz w:val="24"/>
          <w:szCs w:val="24"/>
        </w:rPr>
        <w:t>日实施。</w:t>
      </w:r>
    </w:p>
    <w:p w:rsidR="00241107" w:rsidRDefault="00241107" w:rsidP="00241107">
      <w:pPr>
        <w:rPr>
          <w:sz w:val="24"/>
          <w:szCs w:val="24"/>
        </w:rPr>
      </w:pPr>
      <w:bookmarkStart w:id="1" w:name="_GoBack"/>
      <w:bookmarkEnd w:id="1"/>
    </w:p>
    <w:p w:rsidR="00241107" w:rsidRDefault="00241107" w:rsidP="00241107">
      <w:pPr>
        <w:jc w:val="right"/>
        <w:rPr>
          <w:sz w:val="28"/>
          <w:szCs w:val="28"/>
        </w:rPr>
      </w:pPr>
    </w:p>
    <w:p w:rsidR="00241107" w:rsidRDefault="00241107" w:rsidP="00241107">
      <w:pPr>
        <w:jc w:val="right"/>
        <w:rPr>
          <w:sz w:val="28"/>
          <w:szCs w:val="28"/>
        </w:rPr>
      </w:pPr>
      <w:r w:rsidRPr="00D57DA2">
        <w:rPr>
          <w:rFonts w:hint="eastAsia"/>
          <w:sz w:val="28"/>
          <w:szCs w:val="28"/>
        </w:rPr>
        <w:t>云南省体育场馆建设运营协会</w:t>
      </w:r>
    </w:p>
    <w:p w:rsidR="00241107" w:rsidRDefault="00241107" w:rsidP="00241107">
      <w:pPr>
        <w:wordWrap w:val="0"/>
        <w:jc w:val="right"/>
        <w:rPr>
          <w:sz w:val="28"/>
          <w:szCs w:val="28"/>
        </w:rPr>
        <w:sectPr w:rsidR="00241107" w:rsidSect="003D1F83">
          <w:headerReference w:type="default" r:id="rId8"/>
          <w:footerReference w:type="even" r:id="rId9"/>
          <w:footerReference w:type="default" r:id="rId10"/>
          <w:pgSz w:w="11906" w:h="16838"/>
          <w:pgMar w:top="1440" w:right="1800" w:bottom="1440" w:left="1800" w:header="567" w:footer="454" w:gutter="0"/>
          <w:cols w:space="425"/>
          <w:docGrid w:type="lines" w:linePitch="312"/>
        </w:sectPr>
      </w:pPr>
      <w:r>
        <w:rPr>
          <w:rFonts w:hint="eastAsia"/>
          <w:sz w:val="28"/>
          <w:szCs w:val="28"/>
        </w:rPr>
        <w:t xml:space="preserve">2016 </w:t>
      </w:r>
      <w:r>
        <w:rPr>
          <w:rFonts w:hint="eastAsia"/>
          <w:sz w:val="28"/>
          <w:szCs w:val="28"/>
        </w:rPr>
        <w:t>年</w:t>
      </w:r>
      <w:r>
        <w:rPr>
          <w:rFonts w:hint="eastAsia"/>
          <w:sz w:val="28"/>
          <w:szCs w:val="28"/>
        </w:rPr>
        <w:t xml:space="preserve">  8 </w:t>
      </w:r>
      <w:r>
        <w:rPr>
          <w:rFonts w:hint="eastAsia"/>
          <w:sz w:val="28"/>
          <w:szCs w:val="28"/>
        </w:rPr>
        <w:t>月</w:t>
      </w:r>
      <w:r>
        <w:rPr>
          <w:rFonts w:hint="eastAsia"/>
          <w:sz w:val="28"/>
          <w:szCs w:val="28"/>
        </w:rPr>
        <w:t xml:space="preserve">  26 </w:t>
      </w:r>
      <w:r>
        <w:rPr>
          <w:rFonts w:hint="eastAsia"/>
          <w:sz w:val="28"/>
          <w:szCs w:val="28"/>
        </w:rPr>
        <w:t>日</w:t>
      </w:r>
    </w:p>
    <w:tbl>
      <w:tblPr>
        <w:tblpPr w:leftFromText="180" w:rightFromText="180" w:vertAnchor="page" w:horzAnchor="page" w:tblpXSpec="center" w:tblpY="17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433"/>
        <w:gridCol w:w="6053"/>
        <w:gridCol w:w="2236"/>
        <w:gridCol w:w="641"/>
        <w:gridCol w:w="851"/>
        <w:gridCol w:w="1452"/>
      </w:tblGrid>
      <w:tr w:rsidR="00241107" w:rsidTr="003D1F83">
        <w:trPr>
          <w:trHeight w:val="412"/>
        </w:trPr>
        <w:tc>
          <w:tcPr>
            <w:tcW w:w="13328" w:type="dxa"/>
            <w:gridSpan w:val="7"/>
            <w:tcBorders>
              <w:top w:val="single" w:sz="4" w:space="0" w:color="auto"/>
              <w:left w:val="single" w:sz="4" w:space="0" w:color="auto"/>
              <w:bottom w:val="single" w:sz="4" w:space="0" w:color="auto"/>
              <w:right w:val="single" w:sz="4" w:space="0" w:color="auto"/>
            </w:tcBorders>
            <w:vAlign w:val="center"/>
            <w:hideMark/>
          </w:tcPr>
          <w:p w:rsidR="00241107" w:rsidRDefault="00241107" w:rsidP="00B6044F">
            <w:pPr>
              <w:jc w:val="center"/>
              <w:rPr>
                <w:rFonts w:cs="Times New Roman"/>
                <w:sz w:val="18"/>
                <w:szCs w:val="18"/>
              </w:rPr>
            </w:pPr>
            <w:r>
              <w:rPr>
                <w:rFonts w:hint="eastAsia"/>
                <w:b/>
                <w:sz w:val="24"/>
              </w:rPr>
              <w:lastRenderedPageBreak/>
              <w:t>云南省体育场馆建设运营协会（体育工程专业）</w:t>
            </w:r>
            <w:r w:rsidR="00B6044F">
              <w:rPr>
                <w:rFonts w:hint="eastAsia"/>
                <w:b/>
                <w:sz w:val="24"/>
              </w:rPr>
              <w:t>叁</w:t>
            </w:r>
            <w:r>
              <w:rPr>
                <w:rFonts w:hint="eastAsia"/>
                <w:b/>
                <w:sz w:val="24"/>
              </w:rPr>
              <w:t>级能力认证评审标准</w:t>
            </w:r>
          </w:p>
        </w:tc>
      </w:tr>
      <w:tr w:rsidR="00241107" w:rsidTr="003D1F83">
        <w:trPr>
          <w:trHeight w:val="332"/>
        </w:trPr>
        <w:tc>
          <w:tcPr>
            <w:tcW w:w="662"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jc w:val="center"/>
              <w:rPr>
                <w:rFonts w:cs="Times New Roman"/>
                <w:sz w:val="18"/>
                <w:szCs w:val="18"/>
              </w:rPr>
            </w:pPr>
            <w:r>
              <w:rPr>
                <w:rFonts w:hint="eastAsia"/>
                <w:sz w:val="18"/>
                <w:szCs w:val="18"/>
              </w:rPr>
              <w:t>序号</w:t>
            </w:r>
          </w:p>
        </w:tc>
        <w:tc>
          <w:tcPr>
            <w:tcW w:w="143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jc w:val="center"/>
              <w:rPr>
                <w:rFonts w:cs="Times New Roman"/>
                <w:sz w:val="18"/>
                <w:szCs w:val="18"/>
              </w:rPr>
            </w:pPr>
            <w:r>
              <w:rPr>
                <w:rFonts w:hint="eastAsia"/>
                <w:sz w:val="18"/>
                <w:szCs w:val="18"/>
              </w:rPr>
              <w:t>名称</w:t>
            </w: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jc w:val="center"/>
              <w:rPr>
                <w:rFonts w:cs="Times New Roman"/>
                <w:sz w:val="18"/>
                <w:szCs w:val="18"/>
              </w:rPr>
            </w:pPr>
            <w:r>
              <w:rPr>
                <w:rFonts w:hint="eastAsia"/>
                <w:sz w:val="18"/>
                <w:szCs w:val="18"/>
              </w:rPr>
              <w:t>具体内容</w:t>
            </w:r>
          </w:p>
        </w:tc>
        <w:tc>
          <w:tcPr>
            <w:tcW w:w="2236"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jc w:val="center"/>
              <w:rPr>
                <w:rFonts w:cs="Times New Roman"/>
                <w:sz w:val="18"/>
                <w:szCs w:val="18"/>
              </w:rPr>
            </w:pPr>
            <w:r>
              <w:rPr>
                <w:rFonts w:hint="eastAsia"/>
                <w:sz w:val="18"/>
                <w:szCs w:val="18"/>
              </w:rPr>
              <w:t>认证方法</w:t>
            </w:r>
          </w:p>
        </w:tc>
        <w:tc>
          <w:tcPr>
            <w:tcW w:w="641"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jc w:val="center"/>
              <w:rPr>
                <w:rFonts w:cs="Times New Roman"/>
                <w:sz w:val="18"/>
                <w:szCs w:val="18"/>
              </w:rPr>
            </w:pPr>
            <w:r>
              <w:rPr>
                <w:rFonts w:hint="eastAsia"/>
                <w:sz w:val="18"/>
                <w:szCs w:val="18"/>
              </w:rPr>
              <w:t>达到</w:t>
            </w:r>
          </w:p>
        </w:tc>
        <w:tc>
          <w:tcPr>
            <w:tcW w:w="851"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jc w:val="center"/>
              <w:rPr>
                <w:rFonts w:cs="Times New Roman"/>
                <w:sz w:val="18"/>
                <w:szCs w:val="18"/>
              </w:rPr>
            </w:pPr>
            <w:r>
              <w:rPr>
                <w:rFonts w:hint="eastAsia"/>
                <w:sz w:val="18"/>
                <w:szCs w:val="18"/>
              </w:rPr>
              <w:t>未达到</w:t>
            </w:r>
          </w:p>
        </w:tc>
        <w:tc>
          <w:tcPr>
            <w:tcW w:w="1452"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jc w:val="center"/>
              <w:rPr>
                <w:rFonts w:cs="Times New Roman"/>
                <w:sz w:val="18"/>
                <w:szCs w:val="18"/>
              </w:rPr>
            </w:pPr>
            <w:r>
              <w:rPr>
                <w:rFonts w:hint="eastAsia"/>
                <w:sz w:val="18"/>
                <w:szCs w:val="18"/>
              </w:rPr>
              <w:t>备注说明</w:t>
            </w:r>
          </w:p>
        </w:tc>
      </w:tr>
      <w:tr w:rsidR="00241107" w:rsidTr="003D1F83">
        <w:tc>
          <w:tcPr>
            <w:tcW w:w="662" w:type="dxa"/>
            <w:vMerge w:val="restart"/>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jc w:val="center"/>
              <w:rPr>
                <w:rFonts w:cs="Times New Roman"/>
                <w:sz w:val="18"/>
                <w:szCs w:val="18"/>
              </w:rPr>
            </w:pPr>
            <w:r>
              <w:rPr>
                <w:sz w:val="18"/>
                <w:szCs w:val="18"/>
              </w:rPr>
              <w:t>1</w:t>
            </w:r>
          </w:p>
        </w:tc>
        <w:tc>
          <w:tcPr>
            <w:tcW w:w="1433" w:type="dxa"/>
            <w:vMerge w:val="restart"/>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申请三级认证必备条件</w:t>
            </w: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w:t>
            </w:r>
            <w:r>
              <w:rPr>
                <w:sz w:val="18"/>
                <w:szCs w:val="18"/>
              </w:rPr>
              <w:t>1</w:t>
            </w:r>
            <w:r>
              <w:rPr>
                <w:rFonts w:hint="eastAsia"/>
                <w:sz w:val="18"/>
                <w:szCs w:val="18"/>
              </w:rPr>
              <w:t>）企业为本协会会员</w:t>
            </w:r>
          </w:p>
        </w:tc>
        <w:tc>
          <w:tcPr>
            <w:tcW w:w="2236" w:type="dxa"/>
            <w:tcBorders>
              <w:top w:val="single" w:sz="4" w:space="0" w:color="auto"/>
              <w:left w:val="single" w:sz="4" w:space="0" w:color="auto"/>
              <w:bottom w:val="single" w:sz="4" w:space="0" w:color="auto"/>
              <w:right w:val="single" w:sz="4" w:space="0" w:color="auto"/>
            </w:tcBorders>
            <w:vAlign w:val="center"/>
            <w:hideMark/>
          </w:tcPr>
          <w:p w:rsidR="00241107" w:rsidRDefault="00D1357C" w:rsidP="003D1F83">
            <w:pPr>
              <w:rPr>
                <w:rFonts w:cs="Times New Roman"/>
                <w:sz w:val="18"/>
                <w:szCs w:val="18"/>
              </w:rPr>
            </w:pPr>
            <w:r>
              <w:rPr>
                <w:rFonts w:hint="eastAsia"/>
                <w:sz w:val="18"/>
                <w:szCs w:val="18"/>
              </w:rPr>
              <w:t>提供会员证书</w:t>
            </w:r>
            <w:r w:rsidR="00B82B6B">
              <w:rPr>
                <w:rFonts w:hint="eastAsia"/>
                <w:sz w:val="18"/>
                <w:szCs w:val="18"/>
              </w:rPr>
              <w:t>复印件</w:t>
            </w:r>
          </w:p>
        </w:tc>
        <w:tc>
          <w:tcPr>
            <w:tcW w:w="64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1452" w:type="dxa"/>
            <w:vMerge w:val="restart"/>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此六项为必备条件，少一项不予进行评定</w:t>
            </w:r>
          </w:p>
        </w:tc>
      </w:tr>
      <w:tr w:rsidR="00241107" w:rsidTr="003D1F83">
        <w:tc>
          <w:tcPr>
            <w:tcW w:w="66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D1357C">
            <w:pPr>
              <w:rPr>
                <w:rFonts w:cs="Times New Roman"/>
                <w:sz w:val="18"/>
                <w:szCs w:val="18"/>
              </w:rPr>
            </w:pPr>
            <w:r>
              <w:rPr>
                <w:rFonts w:hint="eastAsia"/>
                <w:sz w:val="18"/>
                <w:szCs w:val="18"/>
              </w:rPr>
              <w:t>（</w:t>
            </w:r>
            <w:r>
              <w:rPr>
                <w:sz w:val="18"/>
                <w:szCs w:val="18"/>
              </w:rPr>
              <w:t>2</w:t>
            </w:r>
            <w:r>
              <w:rPr>
                <w:rFonts w:hint="eastAsia"/>
                <w:sz w:val="18"/>
                <w:szCs w:val="18"/>
              </w:rPr>
              <w:t>）企业向协会申请参加能力认证的申请</w:t>
            </w:r>
            <w:r w:rsidR="00D1357C">
              <w:rPr>
                <w:rFonts w:hint="eastAsia"/>
                <w:sz w:val="18"/>
                <w:szCs w:val="18"/>
              </w:rPr>
              <w:t>表</w:t>
            </w:r>
          </w:p>
        </w:tc>
        <w:tc>
          <w:tcPr>
            <w:tcW w:w="2236" w:type="dxa"/>
            <w:tcBorders>
              <w:top w:val="single" w:sz="4" w:space="0" w:color="auto"/>
              <w:left w:val="single" w:sz="4" w:space="0" w:color="auto"/>
              <w:bottom w:val="single" w:sz="4" w:space="0" w:color="auto"/>
              <w:right w:val="single" w:sz="4" w:space="0" w:color="auto"/>
            </w:tcBorders>
            <w:vAlign w:val="center"/>
            <w:hideMark/>
          </w:tcPr>
          <w:p w:rsidR="00241107" w:rsidRDefault="00D1357C" w:rsidP="003D1F83">
            <w:pPr>
              <w:rPr>
                <w:rFonts w:cs="Times New Roman"/>
                <w:sz w:val="18"/>
                <w:szCs w:val="18"/>
              </w:rPr>
            </w:pPr>
            <w:r w:rsidRPr="00A0262F">
              <w:rPr>
                <w:rFonts w:asciiTheme="minorEastAsia" w:hAnsiTheme="minorEastAsia" w:hint="eastAsia"/>
                <w:sz w:val="18"/>
                <w:szCs w:val="18"/>
              </w:rPr>
              <w:t>提供云南省体育场馆设施施工能力统计表</w:t>
            </w:r>
          </w:p>
        </w:tc>
        <w:tc>
          <w:tcPr>
            <w:tcW w:w="64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r>
      <w:tr w:rsidR="00241107" w:rsidTr="003D1F83">
        <w:tc>
          <w:tcPr>
            <w:tcW w:w="66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w:t>
            </w:r>
            <w:r>
              <w:rPr>
                <w:sz w:val="18"/>
                <w:szCs w:val="18"/>
              </w:rPr>
              <w:t>3</w:t>
            </w:r>
            <w:r>
              <w:rPr>
                <w:rFonts w:hint="eastAsia"/>
                <w:sz w:val="18"/>
                <w:szCs w:val="18"/>
              </w:rPr>
              <w:t>）企业出具法人资格证书（三证合一）</w:t>
            </w:r>
          </w:p>
        </w:tc>
        <w:tc>
          <w:tcPr>
            <w:tcW w:w="2236"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提供复印件</w:t>
            </w:r>
          </w:p>
        </w:tc>
        <w:tc>
          <w:tcPr>
            <w:tcW w:w="64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r>
      <w:tr w:rsidR="00241107" w:rsidTr="003D1F83">
        <w:tc>
          <w:tcPr>
            <w:tcW w:w="66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D1357C">
            <w:pPr>
              <w:rPr>
                <w:rFonts w:cs="Times New Roman"/>
                <w:sz w:val="18"/>
                <w:szCs w:val="18"/>
              </w:rPr>
            </w:pPr>
            <w:r>
              <w:rPr>
                <w:rFonts w:hint="eastAsia"/>
                <w:sz w:val="18"/>
                <w:szCs w:val="18"/>
              </w:rPr>
              <w:t>（</w:t>
            </w:r>
            <w:r>
              <w:rPr>
                <w:sz w:val="18"/>
                <w:szCs w:val="18"/>
              </w:rPr>
              <w:t>4</w:t>
            </w:r>
            <w:r>
              <w:rPr>
                <w:rFonts w:hint="eastAsia"/>
                <w:sz w:val="18"/>
                <w:szCs w:val="18"/>
              </w:rPr>
              <w:t>）企业诚信承诺书</w:t>
            </w:r>
          </w:p>
        </w:tc>
        <w:tc>
          <w:tcPr>
            <w:tcW w:w="2236"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提供承诺书</w:t>
            </w:r>
          </w:p>
        </w:tc>
        <w:tc>
          <w:tcPr>
            <w:tcW w:w="64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r>
      <w:tr w:rsidR="00241107" w:rsidTr="003D1F83">
        <w:tc>
          <w:tcPr>
            <w:tcW w:w="66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w:t>
            </w:r>
            <w:r>
              <w:rPr>
                <w:sz w:val="18"/>
                <w:szCs w:val="18"/>
              </w:rPr>
              <w:t>5</w:t>
            </w:r>
            <w:r>
              <w:rPr>
                <w:rFonts w:hint="eastAsia"/>
                <w:sz w:val="18"/>
                <w:szCs w:val="18"/>
              </w:rPr>
              <w:t>）近两年企业无犯罪记录证明</w:t>
            </w:r>
          </w:p>
        </w:tc>
        <w:tc>
          <w:tcPr>
            <w:tcW w:w="2236"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检察机关</w:t>
            </w:r>
          </w:p>
        </w:tc>
        <w:tc>
          <w:tcPr>
            <w:tcW w:w="64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r>
      <w:tr w:rsidR="00241107" w:rsidTr="003D1F83">
        <w:trPr>
          <w:trHeight w:val="331"/>
        </w:trPr>
        <w:tc>
          <w:tcPr>
            <w:tcW w:w="66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w:t>
            </w:r>
            <w:r>
              <w:rPr>
                <w:sz w:val="18"/>
                <w:szCs w:val="18"/>
              </w:rPr>
              <w:t>6</w:t>
            </w:r>
            <w:r>
              <w:rPr>
                <w:rFonts w:hint="eastAsia"/>
                <w:sz w:val="18"/>
                <w:szCs w:val="18"/>
              </w:rPr>
              <w:t>）法人承诺书</w:t>
            </w:r>
          </w:p>
        </w:tc>
        <w:tc>
          <w:tcPr>
            <w:tcW w:w="2236"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D1357C">
            <w:pPr>
              <w:rPr>
                <w:rFonts w:cs="Times New Roman"/>
                <w:sz w:val="18"/>
                <w:szCs w:val="18"/>
              </w:rPr>
            </w:pPr>
            <w:r>
              <w:rPr>
                <w:rFonts w:hint="eastAsia"/>
                <w:sz w:val="18"/>
                <w:szCs w:val="18"/>
              </w:rPr>
              <w:t>提供</w:t>
            </w:r>
            <w:r w:rsidR="00D1357C">
              <w:rPr>
                <w:rFonts w:hint="eastAsia"/>
                <w:sz w:val="18"/>
                <w:szCs w:val="18"/>
              </w:rPr>
              <w:t>承诺书</w:t>
            </w:r>
          </w:p>
        </w:tc>
        <w:tc>
          <w:tcPr>
            <w:tcW w:w="64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r>
      <w:tr w:rsidR="00241107" w:rsidTr="003D1F83">
        <w:tc>
          <w:tcPr>
            <w:tcW w:w="662" w:type="dxa"/>
            <w:vMerge w:val="restart"/>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jc w:val="center"/>
              <w:rPr>
                <w:rFonts w:cs="Times New Roman"/>
                <w:sz w:val="18"/>
                <w:szCs w:val="18"/>
              </w:rPr>
            </w:pPr>
            <w:r>
              <w:rPr>
                <w:sz w:val="18"/>
                <w:szCs w:val="18"/>
              </w:rPr>
              <w:t>2</w:t>
            </w:r>
          </w:p>
        </w:tc>
        <w:tc>
          <w:tcPr>
            <w:tcW w:w="1433" w:type="dxa"/>
            <w:vMerge w:val="restart"/>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对企业相关资产的认证</w:t>
            </w: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w:t>
            </w:r>
            <w:r>
              <w:rPr>
                <w:sz w:val="18"/>
                <w:szCs w:val="18"/>
              </w:rPr>
              <w:t>1</w:t>
            </w:r>
            <w:r>
              <w:rPr>
                <w:rFonts w:hint="eastAsia"/>
                <w:sz w:val="18"/>
                <w:szCs w:val="18"/>
              </w:rPr>
              <w:t>）企业注册资本金</w:t>
            </w:r>
            <w:r>
              <w:rPr>
                <w:sz w:val="18"/>
                <w:szCs w:val="18"/>
              </w:rPr>
              <w:t>100</w:t>
            </w:r>
            <w:r>
              <w:rPr>
                <w:rFonts w:hint="eastAsia"/>
                <w:sz w:val="18"/>
                <w:szCs w:val="18"/>
              </w:rPr>
              <w:t>万元以上，企业净资产</w:t>
            </w:r>
            <w:r>
              <w:rPr>
                <w:sz w:val="18"/>
                <w:szCs w:val="18"/>
              </w:rPr>
              <w:t>120</w:t>
            </w:r>
            <w:r>
              <w:rPr>
                <w:rFonts w:hint="eastAsia"/>
                <w:sz w:val="18"/>
                <w:szCs w:val="18"/>
              </w:rPr>
              <w:t>万元以上</w:t>
            </w:r>
          </w:p>
        </w:tc>
        <w:tc>
          <w:tcPr>
            <w:tcW w:w="2236" w:type="dxa"/>
            <w:vMerge w:val="restart"/>
            <w:tcBorders>
              <w:top w:val="single" w:sz="4" w:space="0" w:color="auto"/>
              <w:left w:val="single" w:sz="4" w:space="0" w:color="auto"/>
              <w:right w:val="single" w:sz="4" w:space="0" w:color="auto"/>
            </w:tcBorders>
            <w:vAlign w:val="center"/>
            <w:hideMark/>
          </w:tcPr>
          <w:p w:rsidR="00241107" w:rsidRPr="00AD29E9" w:rsidRDefault="00241107" w:rsidP="003D1F83">
            <w:pPr>
              <w:rPr>
                <w:sz w:val="18"/>
                <w:szCs w:val="18"/>
              </w:rPr>
            </w:pPr>
            <w:r>
              <w:rPr>
                <w:rFonts w:hint="eastAsia"/>
                <w:sz w:val="18"/>
                <w:szCs w:val="18"/>
              </w:rPr>
              <w:t>提供年度审计报告</w:t>
            </w:r>
          </w:p>
        </w:tc>
        <w:tc>
          <w:tcPr>
            <w:tcW w:w="64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1452" w:type="dxa"/>
            <w:vMerge w:val="restart"/>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此三项为必备条件，少一项不予进行评定</w:t>
            </w:r>
          </w:p>
        </w:tc>
      </w:tr>
      <w:tr w:rsidR="00241107" w:rsidTr="003D1F83">
        <w:tc>
          <w:tcPr>
            <w:tcW w:w="66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w:t>
            </w:r>
            <w:r>
              <w:rPr>
                <w:sz w:val="18"/>
                <w:szCs w:val="18"/>
              </w:rPr>
              <w:t>2</w:t>
            </w:r>
            <w:r>
              <w:rPr>
                <w:rFonts w:hint="eastAsia"/>
                <w:sz w:val="18"/>
                <w:szCs w:val="18"/>
              </w:rPr>
              <w:t>）企业近</w:t>
            </w:r>
            <w:r>
              <w:rPr>
                <w:rFonts w:hint="eastAsia"/>
                <w:sz w:val="18"/>
                <w:szCs w:val="18"/>
              </w:rPr>
              <w:t>5</w:t>
            </w:r>
            <w:r>
              <w:rPr>
                <w:rFonts w:hint="eastAsia"/>
                <w:sz w:val="18"/>
                <w:szCs w:val="18"/>
              </w:rPr>
              <w:t>年最高</w:t>
            </w:r>
            <w:proofErr w:type="gramStart"/>
            <w:r>
              <w:rPr>
                <w:rFonts w:hint="eastAsia"/>
                <w:sz w:val="18"/>
                <w:szCs w:val="18"/>
              </w:rPr>
              <w:t>年工程</w:t>
            </w:r>
            <w:proofErr w:type="gramEnd"/>
            <w:r>
              <w:rPr>
                <w:rFonts w:hint="eastAsia"/>
                <w:sz w:val="18"/>
                <w:szCs w:val="18"/>
              </w:rPr>
              <w:t>结算收入</w:t>
            </w:r>
            <w:r>
              <w:rPr>
                <w:sz w:val="18"/>
                <w:szCs w:val="18"/>
              </w:rPr>
              <w:t>500</w:t>
            </w:r>
            <w:r>
              <w:rPr>
                <w:rFonts w:hint="eastAsia"/>
                <w:sz w:val="18"/>
                <w:szCs w:val="18"/>
              </w:rPr>
              <w:t>万元以上</w:t>
            </w:r>
          </w:p>
        </w:tc>
        <w:tc>
          <w:tcPr>
            <w:tcW w:w="2236" w:type="dxa"/>
            <w:vMerge/>
            <w:tcBorders>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p>
        </w:tc>
        <w:tc>
          <w:tcPr>
            <w:tcW w:w="64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r>
      <w:tr w:rsidR="00241107" w:rsidTr="003D1F83">
        <w:tc>
          <w:tcPr>
            <w:tcW w:w="66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D1357C" w:rsidP="003D1F83">
            <w:pPr>
              <w:rPr>
                <w:rFonts w:cs="Times New Roman"/>
                <w:sz w:val="18"/>
                <w:szCs w:val="18"/>
              </w:rPr>
            </w:pPr>
            <w:r w:rsidRPr="00D1357C">
              <w:rPr>
                <w:rFonts w:cs="Times New Roman" w:hint="eastAsia"/>
                <w:sz w:val="18"/>
                <w:szCs w:val="18"/>
              </w:rPr>
              <w:t>（</w:t>
            </w:r>
            <w:r w:rsidRPr="00D1357C">
              <w:rPr>
                <w:rFonts w:cs="Times New Roman" w:hint="eastAsia"/>
                <w:sz w:val="18"/>
                <w:szCs w:val="18"/>
              </w:rPr>
              <w:t>3</w:t>
            </w:r>
            <w:r w:rsidRPr="00D1357C">
              <w:rPr>
                <w:rFonts w:cs="Times New Roman" w:hint="eastAsia"/>
                <w:sz w:val="18"/>
                <w:szCs w:val="18"/>
              </w:rPr>
              <w:t>）企业具有与承包工程范围相适应的施工机械和质量检测设备</w:t>
            </w:r>
          </w:p>
        </w:tc>
        <w:tc>
          <w:tcPr>
            <w:tcW w:w="2236"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D1357C">
            <w:pPr>
              <w:rPr>
                <w:rFonts w:cs="Times New Roman"/>
                <w:sz w:val="18"/>
                <w:szCs w:val="18"/>
              </w:rPr>
            </w:pPr>
            <w:r>
              <w:rPr>
                <w:rFonts w:hint="eastAsia"/>
                <w:sz w:val="18"/>
                <w:szCs w:val="18"/>
              </w:rPr>
              <w:t>提供</w:t>
            </w:r>
            <w:r w:rsidR="00D1357C">
              <w:rPr>
                <w:rFonts w:hint="eastAsia"/>
                <w:sz w:val="18"/>
                <w:szCs w:val="18"/>
              </w:rPr>
              <w:t>机械设备清单表</w:t>
            </w:r>
          </w:p>
        </w:tc>
        <w:tc>
          <w:tcPr>
            <w:tcW w:w="64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r>
      <w:tr w:rsidR="00241107" w:rsidTr="003D1F83">
        <w:tc>
          <w:tcPr>
            <w:tcW w:w="662" w:type="dxa"/>
            <w:vMerge w:val="restart"/>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jc w:val="center"/>
              <w:rPr>
                <w:rFonts w:cs="Times New Roman"/>
                <w:sz w:val="18"/>
                <w:szCs w:val="18"/>
              </w:rPr>
            </w:pPr>
            <w:r>
              <w:rPr>
                <w:sz w:val="18"/>
                <w:szCs w:val="18"/>
              </w:rPr>
              <w:t>3</w:t>
            </w:r>
          </w:p>
        </w:tc>
        <w:tc>
          <w:tcPr>
            <w:tcW w:w="1433" w:type="dxa"/>
            <w:vMerge w:val="restart"/>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业绩能力认证</w:t>
            </w: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w:t>
            </w:r>
            <w:r>
              <w:rPr>
                <w:sz w:val="18"/>
                <w:szCs w:val="18"/>
              </w:rPr>
              <w:t>1</w:t>
            </w:r>
            <w:r>
              <w:rPr>
                <w:rFonts w:hint="eastAsia"/>
                <w:sz w:val="18"/>
                <w:szCs w:val="18"/>
              </w:rPr>
              <w:t>）省城运会、省民运会、省青少年运动会主体育场（包括：合成或者预制型面层）设施。</w:t>
            </w:r>
            <w:r>
              <w:rPr>
                <w:rFonts w:hint="eastAsia"/>
                <w:sz w:val="18"/>
                <w:szCs w:val="18"/>
              </w:rPr>
              <w:t xml:space="preserve">      </w:t>
            </w:r>
            <w:r>
              <w:rPr>
                <w:rFonts w:hint="eastAsia"/>
                <w:sz w:val="18"/>
                <w:szCs w:val="18"/>
              </w:rPr>
              <w:t>工程总面积：</w:t>
            </w:r>
            <w:r>
              <w:rPr>
                <w:sz w:val="18"/>
                <w:szCs w:val="18"/>
              </w:rPr>
              <w:t>8000</w:t>
            </w:r>
            <w:r>
              <w:rPr>
                <w:rFonts w:ascii="宋体" w:hAnsi="宋体" w:cs="宋体" w:hint="eastAsia"/>
                <w:sz w:val="18"/>
                <w:szCs w:val="18"/>
              </w:rPr>
              <w:t>㎡</w:t>
            </w:r>
            <w:r>
              <w:rPr>
                <w:rFonts w:hint="eastAsia"/>
                <w:sz w:val="18"/>
                <w:szCs w:val="18"/>
              </w:rPr>
              <w:t>以上</w:t>
            </w:r>
          </w:p>
        </w:tc>
        <w:tc>
          <w:tcPr>
            <w:tcW w:w="2236" w:type="dxa"/>
            <w:vMerge w:val="restart"/>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近</w:t>
            </w:r>
            <w:r>
              <w:rPr>
                <w:rFonts w:hint="eastAsia"/>
                <w:sz w:val="18"/>
                <w:szCs w:val="18"/>
              </w:rPr>
              <w:t>5</w:t>
            </w:r>
            <w:r>
              <w:rPr>
                <w:rFonts w:hint="eastAsia"/>
                <w:sz w:val="18"/>
                <w:szCs w:val="18"/>
              </w:rPr>
              <w:t>年承担过其中</w:t>
            </w:r>
            <w:r>
              <w:rPr>
                <w:sz w:val="18"/>
                <w:szCs w:val="18"/>
              </w:rPr>
              <w:t>7</w:t>
            </w:r>
            <w:r>
              <w:rPr>
                <w:rFonts w:hint="eastAsia"/>
                <w:sz w:val="18"/>
                <w:szCs w:val="18"/>
              </w:rPr>
              <w:t>项中的</w:t>
            </w:r>
            <w:r>
              <w:rPr>
                <w:sz w:val="18"/>
                <w:szCs w:val="18"/>
              </w:rPr>
              <w:t>4</w:t>
            </w:r>
            <w:r>
              <w:rPr>
                <w:rFonts w:hint="eastAsia"/>
                <w:sz w:val="18"/>
                <w:szCs w:val="18"/>
              </w:rPr>
              <w:t>项以上工程施工，并提供相关证明材料</w:t>
            </w:r>
          </w:p>
        </w:tc>
        <w:tc>
          <w:tcPr>
            <w:tcW w:w="64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1452" w:type="dxa"/>
            <w:vMerge w:val="restart"/>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r>
      <w:tr w:rsidR="00241107" w:rsidTr="003D1F83">
        <w:tc>
          <w:tcPr>
            <w:tcW w:w="66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w:t>
            </w:r>
            <w:r>
              <w:rPr>
                <w:sz w:val="18"/>
                <w:szCs w:val="18"/>
              </w:rPr>
              <w:t>2</w:t>
            </w:r>
            <w:r>
              <w:rPr>
                <w:rFonts w:hint="eastAsia"/>
                <w:sz w:val="18"/>
                <w:szCs w:val="18"/>
              </w:rPr>
              <w:t>）标准</w:t>
            </w:r>
            <w:r>
              <w:rPr>
                <w:sz w:val="18"/>
                <w:szCs w:val="18"/>
              </w:rPr>
              <w:t>400</w:t>
            </w:r>
            <w:r>
              <w:rPr>
                <w:rFonts w:hint="eastAsia"/>
                <w:sz w:val="18"/>
                <w:szCs w:val="18"/>
              </w:rPr>
              <w:t>米或者非标</w:t>
            </w:r>
            <w:r>
              <w:rPr>
                <w:sz w:val="18"/>
                <w:szCs w:val="18"/>
              </w:rPr>
              <w:t>200</w:t>
            </w:r>
            <w:r>
              <w:rPr>
                <w:rFonts w:hint="eastAsia"/>
                <w:sz w:val="18"/>
                <w:szCs w:val="18"/>
              </w:rPr>
              <w:t>米、</w:t>
            </w:r>
            <w:r>
              <w:rPr>
                <w:sz w:val="18"/>
                <w:szCs w:val="18"/>
              </w:rPr>
              <w:t>300</w:t>
            </w:r>
            <w:r>
              <w:rPr>
                <w:rFonts w:hint="eastAsia"/>
                <w:sz w:val="18"/>
                <w:szCs w:val="18"/>
              </w:rPr>
              <w:t>米田径场（包括现浇型或者预制型面层）；</w:t>
            </w:r>
            <w:r>
              <w:rPr>
                <w:rFonts w:hint="eastAsia"/>
                <w:sz w:val="18"/>
                <w:szCs w:val="18"/>
              </w:rPr>
              <w:t xml:space="preserve">               </w:t>
            </w:r>
            <w:r>
              <w:rPr>
                <w:rFonts w:hint="eastAsia"/>
                <w:sz w:val="18"/>
                <w:szCs w:val="18"/>
              </w:rPr>
              <w:t>工程总面积：</w:t>
            </w:r>
            <w:r>
              <w:rPr>
                <w:sz w:val="18"/>
                <w:szCs w:val="18"/>
              </w:rPr>
              <w:t>12000</w:t>
            </w:r>
            <w:r>
              <w:rPr>
                <w:rFonts w:ascii="宋体" w:hAnsi="宋体" w:cs="宋体" w:hint="eastAsia"/>
                <w:sz w:val="18"/>
                <w:szCs w:val="18"/>
              </w:rPr>
              <w:t>㎡以上</w:t>
            </w:r>
          </w:p>
        </w:tc>
        <w:tc>
          <w:tcPr>
            <w:tcW w:w="2236"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4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r>
      <w:tr w:rsidR="00241107" w:rsidTr="003D1F83">
        <w:tc>
          <w:tcPr>
            <w:tcW w:w="66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ind w:left="1980" w:hangingChars="1100" w:hanging="1980"/>
              <w:rPr>
                <w:rFonts w:cs="Times New Roman"/>
                <w:sz w:val="18"/>
                <w:szCs w:val="18"/>
              </w:rPr>
            </w:pPr>
            <w:r>
              <w:rPr>
                <w:rFonts w:hint="eastAsia"/>
                <w:sz w:val="18"/>
                <w:szCs w:val="18"/>
              </w:rPr>
              <w:t>（</w:t>
            </w:r>
            <w:r>
              <w:rPr>
                <w:sz w:val="18"/>
                <w:szCs w:val="18"/>
              </w:rPr>
              <w:t>3</w:t>
            </w:r>
            <w:r>
              <w:rPr>
                <w:rFonts w:hint="eastAsia"/>
                <w:sz w:val="18"/>
                <w:szCs w:val="18"/>
              </w:rPr>
              <w:t>）</w:t>
            </w:r>
            <w:r>
              <w:rPr>
                <w:sz w:val="18"/>
                <w:szCs w:val="18"/>
              </w:rPr>
              <w:t>11</w:t>
            </w:r>
            <w:proofErr w:type="gramStart"/>
            <w:r>
              <w:rPr>
                <w:rFonts w:hint="eastAsia"/>
                <w:sz w:val="18"/>
                <w:szCs w:val="18"/>
              </w:rPr>
              <w:t>人制</w:t>
            </w:r>
            <w:proofErr w:type="gramEnd"/>
            <w:r>
              <w:rPr>
                <w:rFonts w:hint="eastAsia"/>
                <w:sz w:val="18"/>
                <w:szCs w:val="18"/>
              </w:rPr>
              <w:t>、</w:t>
            </w:r>
            <w:r>
              <w:rPr>
                <w:sz w:val="18"/>
                <w:szCs w:val="18"/>
              </w:rPr>
              <w:t>7</w:t>
            </w:r>
            <w:proofErr w:type="gramStart"/>
            <w:r>
              <w:rPr>
                <w:rFonts w:hint="eastAsia"/>
                <w:sz w:val="18"/>
                <w:szCs w:val="18"/>
              </w:rPr>
              <w:t>人制</w:t>
            </w:r>
            <w:proofErr w:type="gramEnd"/>
            <w:r>
              <w:rPr>
                <w:rFonts w:hint="eastAsia"/>
                <w:sz w:val="18"/>
                <w:szCs w:val="18"/>
              </w:rPr>
              <w:t>、</w:t>
            </w:r>
            <w:r>
              <w:rPr>
                <w:sz w:val="18"/>
                <w:szCs w:val="18"/>
              </w:rPr>
              <w:t>5</w:t>
            </w:r>
            <w:proofErr w:type="gramStart"/>
            <w:r>
              <w:rPr>
                <w:rFonts w:hint="eastAsia"/>
                <w:sz w:val="18"/>
                <w:szCs w:val="18"/>
              </w:rPr>
              <w:t>人制</w:t>
            </w:r>
            <w:proofErr w:type="gramEnd"/>
            <w:r>
              <w:rPr>
                <w:rFonts w:hint="eastAsia"/>
                <w:sz w:val="18"/>
                <w:szCs w:val="18"/>
              </w:rPr>
              <w:t>标准足球场，天然草坪或者人工草坪；</w:t>
            </w:r>
            <w:r>
              <w:rPr>
                <w:rFonts w:hint="eastAsia"/>
                <w:sz w:val="18"/>
                <w:szCs w:val="18"/>
              </w:rPr>
              <w:t xml:space="preserve">         </w:t>
            </w:r>
            <w:r>
              <w:rPr>
                <w:rFonts w:hint="eastAsia"/>
                <w:sz w:val="18"/>
                <w:szCs w:val="18"/>
              </w:rPr>
              <w:t>工程总面积</w:t>
            </w:r>
            <w:r>
              <w:rPr>
                <w:sz w:val="18"/>
                <w:szCs w:val="18"/>
              </w:rPr>
              <w:t>7000</w:t>
            </w:r>
            <w:r>
              <w:rPr>
                <w:rFonts w:ascii="宋体" w:hAnsi="宋体" w:cs="宋体" w:hint="eastAsia"/>
                <w:sz w:val="18"/>
                <w:szCs w:val="18"/>
              </w:rPr>
              <w:t>㎡以上</w:t>
            </w:r>
          </w:p>
        </w:tc>
        <w:tc>
          <w:tcPr>
            <w:tcW w:w="2236"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4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r>
      <w:tr w:rsidR="00241107" w:rsidTr="003D1F83">
        <w:tc>
          <w:tcPr>
            <w:tcW w:w="66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w:t>
            </w:r>
            <w:r>
              <w:rPr>
                <w:sz w:val="18"/>
                <w:szCs w:val="18"/>
              </w:rPr>
              <w:t>4</w:t>
            </w:r>
            <w:r>
              <w:rPr>
                <w:rFonts w:hint="eastAsia"/>
                <w:sz w:val="18"/>
                <w:szCs w:val="18"/>
              </w:rPr>
              <w:t>）室外球场（包括：</w:t>
            </w:r>
            <w:r>
              <w:rPr>
                <w:sz w:val="18"/>
                <w:szCs w:val="18"/>
              </w:rPr>
              <w:t>PU</w:t>
            </w:r>
            <w:r>
              <w:rPr>
                <w:rFonts w:hint="eastAsia"/>
                <w:sz w:val="18"/>
                <w:szCs w:val="18"/>
              </w:rPr>
              <w:t>、硅</w:t>
            </w:r>
            <w:r>
              <w:rPr>
                <w:sz w:val="18"/>
                <w:szCs w:val="18"/>
              </w:rPr>
              <w:t>PU</w:t>
            </w:r>
            <w:r>
              <w:rPr>
                <w:rFonts w:hint="eastAsia"/>
                <w:sz w:val="18"/>
                <w:szCs w:val="18"/>
              </w:rPr>
              <w:t>、丙烯酸、</w:t>
            </w:r>
            <w:r>
              <w:rPr>
                <w:sz w:val="18"/>
                <w:szCs w:val="18"/>
              </w:rPr>
              <w:t>EPDM</w:t>
            </w:r>
            <w:r>
              <w:rPr>
                <w:rFonts w:hint="eastAsia"/>
                <w:sz w:val="18"/>
                <w:szCs w:val="18"/>
              </w:rPr>
              <w:t>、红土等合成面层和预制型拼装面层）；</w:t>
            </w:r>
            <w:r>
              <w:rPr>
                <w:rFonts w:hint="eastAsia"/>
                <w:sz w:val="18"/>
                <w:szCs w:val="18"/>
              </w:rPr>
              <w:t xml:space="preserve">       </w:t>
            </w:r>
            <w:r>
              <w:rPr>
                <w:rFonts w:hint="eastAsia"/>
                <w:sz w:val="18"/>
                <w:szCs w:val="18"/>
              </w:rPr>
              <w:t>工程总面积</w:t>
            </w:r>
            <w:r>
              <w:rPr>
                <w:sz w:val="18"/>
                <w:szCs w:val="18"/>
              </w:rPr>
              <w:t>4000</w:t>
            </w:r>
            <w:r>
              <w:rPr>
                <w:rFonts w:ascii="宋体" w:hAnsi="宋体" w:cs="宋体" w:hint="eastAsia"/>
                <w:sz w:val="18"/>
                <w:szCs w:val="18"/>
              </w:rPr>
              <w:t>㎡以上</w:t>
            </w:r>
          </w:p>
        </w:tc>
        <w:tc>
          <w:tcPr>
            <w:tcW w:w="2236"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4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r>
      <w:tr w:rsidR="00241107" w:rsidTr="003D1F83">
        <w:tc>
          <w:tcPr>
            <w:tcW w:w="66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w:t>
            </w:r>
            <w:r>
              <w:rPr>
                <w:sz w:val="18"/>
                <w:szCs w:val="18"/>
              </w:rPr>
              <w:t>5</w:t>
            </w:r>
            <w:r>
              <w:rPr>
                <w:rFonts w:hint="eastAsia"/>
                <w:sz w:val="18"/>
                <w:szCs w:val="18"/>
              </w:rPr>
              <w:t>）室内场地（包括：</w:t>
            </w:r>
            <w:r>
              <w:rPr>
                <w:sz w:val="18"/>
                <w:szCs w:val="18"/>
              </w:rPr>
              <w:t>PU</w:t>
            </w:r>
            <w:r>
              <w:rPr>
                <w:rFonts w:hint="eastAsia"/>
                <w:sz w:val="18"/>
                <w:szCs w:val="18"/>
              </w:rPr>
              <w:t>、硅</w:t>
            </w:r>
            <w:r>
              <w:rPr>
                <w:sz w:val="18"/>
                <w:szCs w:val="18"/>
              </w:rPr>
              <w:t>PU</w:t>
            </w:r>
            <w:r>
              <w:rPr>
                <w:rFonts w:hint="eastAsia"/>
                <w:sz w:val="18"/>
                <w:szCs w:val="18"/>
              </w:rPr>
              <w:t>、丙烯酸、</w:t>
            </w:r>
            <w:r>
              <w:rPr>
                <w:sz w:val="18"/>
                <w:szCs w:val="18"/>
              </w:rPr>
              <w:t>EPDM</w:t>
            </w:r>
            <w:r>
              <w:rPr>
                <w:rFonts w:hint="eastAsia"/>
                <w:sz w:val="18"/>
                <w:szCs w:val="18"/>
              </w:rPr>
              <w:t>、红土等合成面层和预制型拼装面层）；</w:t>
            </w:r>
            <w:r>
              <w:rPr>
                <w:rFonts w:hint="eastAsia"/>
                <w:sz w:val="18"/>
                <w:szCs w:val="18"/>
              </w:rPr>
              <w:t xml:space="preserve">       </w:t>
            </w:r>
            <w:r>
              <w:rPr>
                <w:rFonts w:hint="eastAsia"/>
                <w:sz w:val="18"/>
                <w:szCs w:val="18"/>
              </w:rPr>
              <w:t>工程总面积</w:t>
            </w:r>
            <w:r>
              <w:rPr>
                <w:sz w:val="18"/>
                <w:szCs w:val="18"/>
              </w:rPr>
              <w:t>2500</w:t>
            </w:r>
            <w:r>
              <w:rPr>
                <w:rFonts w:ascii="宋体" w:hAnsi="宋体" w:cs="宋体" w:hint="eastAsia"/>
                <w:sz w:val="18"/>
                <w:szCs w:val="18"/>
              </w:rPr>
              <w:t>㎡以上</w:t>
            </w:r>
          </w:p>
        </w:tc>
        <w:tc>
          <w:tcPr>
            <w:tcW w:w="2236"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4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r>
      <w:tr w:rsidR="00241107" w:rsidTr="003D1F83">
        <w:tc>
          <w:tcPr>
            <w:tcW w:w="66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w:t>
            </w:r>
            <w:r>
              <w:rPr>
                <w:sz w:val="18"/>
                <w:szCs w:val="18"/>
              </w:rPr>
              <w:t>6</w:t>
            </w:r>
            <w:r>
              <w:rPr>
                <w:rFonts w:hint="eastAsia"/>
                <w:sz w:val="18"/>
                <w:szCs w:val="18"/>
              </w:rPr>
              <w:t>）</w:t>
            </w:r>
            <w:r>
              <w:rPr>
                <w:sz w:val="18"/>
                <w:szCs w:val="18"/>
              </w:rPr>
              <w:t>600</w:t>
            </w:r>
            <w:r>
              <w:rPr>
                <w:rFonts w:hint="eastAsia"/>
                <w:sz w:val="18"/>
                <w:szCs w:val="18"/>
              </w:rPr>
              <w:t>人以上体育馆（包括：游泳馆）木地板、器械、灯光、音响、显示屏、看台、座椅等；</w:t>
            </w:r>
            <w:r>
              <w:rPr>
                <w:sz w:val="18"/>
                <w:szCs w:val="18"/>
              </w:rPr>
              <w:t xml:space="preserve">  </w:t>
            </w:r>
            <w:r>
              <w:rPr>
                <w:rFonts w:hint="eastAsia"/>
                <w:sz w:val="18"/>
                <w:szCs w:val="18"/>
              </w:rPr>
              <w:t>工程造价：</w:t>
            </w:r>
            <w:r>
              <w:rPr>
                <w:rFonts w:hint="eastAsia"/>
                <w:sz w:val="18"/>
                <w:szCs w:val="18"/>
              </w:rPr>
              <w:t>150</w:t>
            </w:r>
            <w:r>
              <w:rPr>
                <w:rFonts w:hint="eastAsia"/>
                <w:sz w:val="18"/>
                <w:szCs w:val="18"/>
              </w:rPr>
              <w:t>万元</w:t>
            </w:r>
            <w:r>
              <w:rPr>
                <w:sz w:val="18"/>
                <w:szCs w:val="18"/>
              </w:rPr>
              <w:t xml:space="preserve"> </w:t>
            </w:r>
          </w:p>
        </w:tc>
        <w:tc>
          <w:tcPr>
            <w:tcW w:w="2236"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4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r>
      <w:tr w:rsidR="00241107" w:rsidTr="003D1F83">
        <w:tc>
          <w:tcPr>
            <w:tcW w:w="66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w:t>
            </w:r>
            <w:r>
              <w:rPr>
                <w:sz w:val="18"/>
                <w:szCs w:val="18"/>
              </w:rPr>
              <w:t>7</w:t>
            </w:r>
            <w:r>
              <w:rPr>
                <w:rFonts w:hint="eastAsia"/>
                <w:sz w:val="18"/>
                <w:szCs w:val="18"/>
              </w:rPr>
              <w:t>）单项工程造价</w:t>
            </w:r>
            <w:r>
              <w:rPr>
                <w:sz w:val="18"/>
                <w:szCs w:val="18"/>
              </w:rPr>
              <w:t>100</w:t>
            </w:r>
            <w:r>
              <w:rPr>
                <w:rFonts w:hint="eastAsia"/>
                <w:sz w:val="18"/>
                <w:szCs w:val="18"/>
              </w:rPr>
              <w:t>万元以上体育场馆设施</w:t>
            </w:r>
          </w:p>
        </w:tc>
        <w:tc>
          <w:tcPr>
            <w:tcW w:w="2236"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4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r>
      <w:tr w:rsidR="00241107" w:rsidTr="003D1F83">
        <w:tc>
          <w:tcPr>
            <w:tcW w:w="662" w:type="dxa"/>
            <w:vMerge w:val="restart"/>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jc w:val="center"/>
              <w:rPr>
                <w:rFonts w:cs="Times New Roman"/>
                <w:sz w:val="18"/>
                <w:szCs w:val="18"/>
              </w:rPr>
            </w:pPr>
            <w:r>
              <w:rPr>
                <w:sz w:val="18"/>
                <w:szCs w:val="18"/>
              </w:rPr>
              <w:t>4</w:t>
            </w:r>
          </w:p>
        </w:tc>
        <w:tc>
          <w:tcPr>
            <w:tcW w:w="1433" w:type="dxa"/>
            <w:vMerge w:val="restart"/>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企业人员配置</w:t>
            </w: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w:t>
            </w:r>
            <w:r>
              <w:rPr>
                <w:sz w:val="18"/>
                <w:szCs w:val="18"/>
              </w:rPr>
              <w:t>1</w:t>
            </w:r>
            <w:r>
              <w:rPr>
                <w:rFonts w:hint="eastAsia"/>
                <w:sz w:val="18"/>
                <w:szCs w:val="18"/>
              </w:rPr>
              <w:t>）企业经理具有</w:t>
            </w:r>
            <w:r>
              <w:rPr>
                <w:sz w:val="18"/>
                <w:szCs w:val="18"/>
              </w:rPr>
              <w:t>3</w:t>
            </w:r>
            <w:r>
              <w:rPr>
                <w:rFonts w:hint="eastAsia"/>
                <w:sz w:val="18"/>
                <w:szCs w:val="18"/>
              </w:rPr>
              <w:t>年以上从事工程管理经历</w:t>
            </w:r>
          </w:p>
        </w:tc>
        <w:tc>
          <w:tcPr>
            <w:tcW w:w="2236" w:type="dxa"/>
            <w:vMerge w:val="restart"/>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64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1452" w:type="dxa"/>
            <w:vMerge w:val="restart"/>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此四项为必备条件，少一项不予进行评定</w:t>
            </w:r>
          </w:p>
        </w:tc>
      </w:tr>
      <w:tr w:rsidR="00241107" w:rsidTr="003D1F83">
        <w:tc>
          <w:tcPr>
            <w:tcW w:w="66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w:t>
            </w:r>
            <w:r>
              <w:rPr>
                <w:sz w:val="18"/>
                <w:szCs w:val="18"/>
              </w:rPr>
              <w:t>2</w:t>
            </w:r>
            <w:r>
              <w:rPr>
                <w:rFonts w:hint="eastAsia"/>
                <w:sz w:val="18"/>
                <w:szCs w:val="18"/>
              </w:rPr>
              <w:t>）技术员负责人具有</w:t>
            </w:r>
            <w:r>
              <w:rPr>
                <w:sz w:val="18"/>
                <w:szCs w:val="18"/>
              </w:rPr>
              <w:t>3</w:t>
            </w:r>
            <w:r>
              <w:rPr>
                <w:rFonts w:hint="eastAsia"/>
                <w:sz w:val="18"/>
                <w:szCs w:val="18"/>
              </w:rPr>
              <w:t>年以上工程施工技术管理工作经历</w:t>
            </w:r>
          </w:p>
        </w:tc>
        <w:tc>
          <w:tcPr>
            <w:tcW w:w="2236"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4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r>
      <w:tr w:rsidR="00241107" w:rsidTr="003D1F83">
        <w:tc>
          <w:tcPr>
            <w:tcW w:w="66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w:t>
            </w:r>
            <w:r>
              <w:rPr>
                <w:rFonts w:hint="eastAsia"/>
                <w:sz w:val="18"/>
                <w:szCs w:val="18"/>
              </w:rPr>
              <w:t>3</w:t>
            </w:r>
            <w:r>
              <w:rPr>
                <w:rFonts w:hint="eastAsia"/>
                <w:sz w:val="18"/>
                <w:szCs w:val="18"/>
              </w:rPr>
              <w:t>）企业具有取得项目负责人合格证书资质的不少于</w:t>
            </w:r>
            <w:r>
              <w:rPr>
                <w:sz w:val="18"/>
                <w:szCs w:val="18"/>
              </w:rPr>
              <w:t>1</w:t>
            </w:r>
            <w:r>
              <w:rPr>
                <w:rFonts w:hint="eastAsia"/>
                <w:sz w:val="18"/>
                <w:szCs w:val="18"/>
              </w:rPr>
              <w:t>人</w:t>
            </w:r>
          </w:p>
        </w:tc>
        <w:tc>
          <w:tcPr>
            <w:tcW w:w="2236" w:type="dxa"/>
            <w:vMerge w:val="restart"/>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提供协会认定的资质证书</w:t>
            </w:r>
          </w:p>
        </w:tc>
        <w:tc>
          <w:tcPr>
            <w:tcW w:w="64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r>
      <w:tr w:rsidR="00241107" w:rsidTr="003D1F83">
        <w:tc>
          <w:tcPr>
            <w:tcW w:w="66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053" w:type="dxa"/>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rPr>
                <w:rFonts w:cs="Times New Roman"/>
                <w:sz w:val="18"/>
                <w:szCs w:val="18"/>
              </w:rPr>
            </w:pPr>
            <w:r>
              <w:rPr>
                <w:rFonts w:hint="eastAsia"/>
                <w:sz w:val="18"/>
                <w:szCs w:val="18"/>
              </w:rPr>
              <w:t>（</w:t>
            </w:r>
            <w:r>
              <w:rPr>
                <w:rFonts w:hint="eastAsia"/>
                <w:sz w:val="18"/>
                <w:szCs w:val="18"/>
              </w:rPr>
              <w:t>4</w:t>
            </w:r>
            <w:r>
              <w:rPr>
                <w:rFonts w:hint="eastAsia"/>
                <w:sz w:val="18"/>
                <w:szCs w:val="18"/>
              </w:rPr>
              <w:t>）企业具有体育设施工艺师合格证书资质的不少于</w:t>
            </w:r>
            <w:r>
              <w:rPr>
                <w:sz w:val="18"/>
                <w:szCs w:val="18"/>
              </w:rPr>
              <w:t>1</w:t>
            </w:r>
            <w:r>
              <w:rPr>
                <w:rFonts w:hint="eastAsia"/>
                <w:sz w:val="18"/>
                <w:szCs w:val="18"/>
              </w:rPr>
              <w:t>人</w:t>
            </w:r>
          </w:p>
        </w:tc>
        <w:tc>
          <w:tcPr>
            <w:tcW w:w="2236"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c>
          <w:tcPr>
            <w:tcW w:w="64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241107" w:rsidRDefault="00241107" w:rsidP="003D1F83">
            <w:pPr>
              <w:rPr>
                <w:rFonts w:cs="Times New Roman"/>
                <w:sz w:val="18"/>
                <w:szCs w:val="18"/>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241107" w:rsidRDefault="00241107" w:rsidP="003D1F83">
            <w:pPr>
              <w:widowControl/>
              <w:jc w:val="left"/>
              <w:rPr>
                <w:rFonts w:cs="Times New Roman"/>
                <w:sz w:val="18"/>
                <w:szCs w:val="18"/>
              </w:rPr>
            </w:pPr>
          </w:p>
        </w:tc>
      </w:tr>
    </w:tbl>
    <w:p w:rsidR="006A7F6B" w:rsidRPr="00241107" w:rsidRDefault="006A7F6B"/>
    <w:sectPr w:rsidR="006A7F6B" w:rsidRPr="00241107" w:rsidSect="003D1F83">
      <w:pgSz w:w="16838" w:h="11906" w:orient="landscape"/>
      <w:pgMar w:top="720" w:right="720" w:bottom="720" w:left="720" w:header="397" w:footer="283"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250" w:rsidRDefault="007C0250">
      <w:r>
        <w:separator/>
      </w:r>
    </w:p>
  </w:endnote>
  <w:endnote w:type="continuationSeparator" w:id="0">
    <w:p w:rsidR="007C0250" w:rsidRDefault="007C0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72E" w:rsidRPr="00A1672E" w:rsidRDefault="00241107" w:rsidP="00A1672E">
    <w:pPr>
      <w:pStyle w:val="a5"/>
      <w:jc w:val="center"/>
      <w:rPr>
        <w:rFonts w:asciiTheme="minorEastAsia" w:hAnsiTheme="minorEastAsia"/>
        <w:sz w:val="24"/>
        <w:szCs w:val="24"/>
      </w:rPr>
    </w:pPr>
    <w:r w:rsidRPr="00A1672E">
      <w:rPr>
        <w:rFonts w:asciiTheme="minorEastAsia" w:hAnsiTheme="minorEastAsia"/>
        <w:sz w:val="24"/>
        <w:szCs w:val="24"/>
      </w:rPr>
      <w:fldChar w:fldCharType="begin"/>
    </w:r>
    <w:r w:rsidRPr="00A1672E">
      <w:rPr>
        <w:rFonts w:asciiTheme="minorEastAsia" w:hAnsiTheme="minorEastAsia"/>
        <w:sz w:val="24"/>
        <w:szCs w:val="24"/>
      </w:rPr>
      <w:instrText xml:space="preserve"> </w:instrText>
    </w:r>
    <w:r w:rsidRPr="00A1672E">
      <w:rPr>
        <w:rFonts w:asciiTheme="minorEastAsia" w:hAnsiTheme="minorEastAsia" w:hint="eastAsia"/>
        <w:sz w:val="24"/>
        <w:szCs w:val="24"/>
      </w:rPr>
      <w:instrText>= 2 \* Arabic</w:instrText>
    </w:r>
    <w:r w:rsidRPr="00A1672E">
      <w:rPr>
        <w:rFonts w:asciiTheme="minorEastAsia" w:hAnsiTheme="minorEastAsia"/>
        <w:sz w:val="24"/>
        <w:szCs w:val="24"/>
      </w:rPr>
      <w:instrText xml:space="preserve"> </w:instrText>
    </w:r>
    <w:r w:rsidRPr="00A1672E">
      <w:rPr>
        <w:rFonts w:asciiTheme="minorEastAsia" w:hAnsiTheme="minorEastAsia"/>
        <w:sz w:val="24"/>
        <w:szCs w:val="24"/>
      </w:rPr>
      <w:fldChar w:fldCharType="separate"/>
    </w:r>
    <w:r>
      <w:rPr>
        <w:rFonts w:asciiTheme="minorEastAsia" w:hAnsiTheme="minorEastAsia"/>
        <w:noProof/>
        <w:sz w:val="24"/>
        <w:szCs w:val="24"/>
      </w:rPr>
      <w:t>2</w:t>
    </w:r>
    <w:r w:rsidRPr="00A1672E">
      <w:rPr>
        <w:rFonts w:asciiTheme="minorEastAsia" w:hAnsiTheme="minorEastAsia"/>
        <w:sz w:val="24"/>
        <w:szCs w:val="24"/>
      </w:rPr>
      <w:fldChar w:fldCharType="end"/>
    </w:r>
  </w:p>
  <w:p w:rsidR="00A1672E" w:rsidRPr="00A1672E" w:rsidRDefault="00241107" w:rsidP="00A1672E">
    <w:pPr>
      <w:pStyle w:val="a5"/>
      <w:tabs>
        <w:tab w:val="clear" w:pos="8306"/>
        <w:tab w:val="left" w:pos="567"/>
        <w:tab w:val="left" w:pos="709"/>
        <w:tab w:val="right" w:pos="8647"/>
        <w:tab w:val="left" w:pos="10065"/>
      </w:tabs>
      <w:ind w:leftChars="-135" w:left="-283" w:rightChars="-364" w:right="-764"/>
      <w:jc w:val="center"/>
    </w:pPr>
    <w:r>
      <w:rPr>
        <w:rFonts w:hint="eastAsia"/>
      </w:rPr>
      <w:t>地址：昆明市经济开发区浦发路云南创新生物产业孵化器</w:t>
    </w:r>
    <w:r>
      <w:rPr>
        <w:rFonts w:hint="eastAsia"/>
      </w:rPr>
      <w:t>8</w:t>
    </w:r>
    <w:r>
      <w:rPr>
        <w:rFonts w:hint="eastAsia"/>
      </w:rPr>
      <w:t>楼</w:t>
    </w:r>
    <w:r>
      <w:rPr>
        <w:rFonts w:hint="eastAsia"/>
      </w:rPr>
      <w:t xml:space="preserve">  </w:t>
    </w:r>
    <w:r>
      <w:rPr>
        <w:rFonts w:hint="eastAsia"/>
      </w:rPr>
      <w:t>电话：</w:t>
    </w:r>
    <w:r>
      <w:rPr>
        <w:rFonts w:hint="eastAsia"/>
      </w:rPr>
      <w:t xml:space="preserve">0871-63520833   </w:t>
    </w:r>
    <w:r>
      <w:rPr>
        <w:rFonts w:hint="eastAsia"/>
      </w:rPr>
      <w:t>邮箱：</w:t>
    </w:r>
    <w:hyperlink r:id="rId1" w:history="1">
      <w:r w:rsidRPr="00101A09">
        <w:rPr>
          <w:rStyle w:val="a6"/>
          <w:rFonts w:hint="eastAsia"/>
        </w:rPr>
        <w:t>yasco2016@126.com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471276"/>
      <w:docPartObj>
        <w:docPartGallery w:val="Page Numbers (Bottom of Page)"/>
        <w:docPartUnique/>
      </w:docPartObj>
    </w:sdtPr>
    <w:sdtEndPr>
      <w:rPr>
        <w:rFonts w:asciiTheme="minorEastAsia" w:hAnsiTheme="minorEastAsia"/>
        <w:sz w:val="24"/>
        <w:szCs w:val="24"/>
      </w:rPr>
    </w:sdtEndPr>
    <w:sdtContent>
      <w:p w:rsidR="003D1F83" w:rsidRDefault="00241107" w:rsidP="00505B9B">
        <w:pPr>
          <w:pStyle w:val="a5"/>
          <w:tabs>
            <w:tab w:val="left" w:pos="9214"/>
          </w:tabs>
          <w:jc w:val="center"/>
          <w:rPr>
            <w:rFonts w:asciiTheme="minorEastAsia" w:hAnsiTheme="minorEastAsia"/>
            <w:sz w:val="24"/>
            <w:szCs w:val="24"/>
          </w:rPr>
        </w:pPr>
        <w:r w:rsidRPr="00BC498A">
          <w:rPr>
            <w:rFonts w:asciiTheme="minorEastAsia" w:hAnsiTheme="minorEastAsia"/>
            <w:sz w:val="24"/>
            <w:szCs w:val="24"/>
          </w:rPr>
          <w:fldChar w:fldCharType="begin"/>
        </w:r>
        <w:r w:rsidRPr="00BC498A">
          <w:rPr>
            <w:rFonts w:asciiTheme="minorEastAsia" w:hAnsiTheme="minorEastAsia"/>
            <w:sz w:val="24"/>
            <w:szCs w:val="24"/>
          </w:rPr>
          <w:instrText>PAGE   \* MERGEFORMAT</w:instrText>
        </w:r>
        <w:r w:rsidRPr="00BC498A">
          <w:rPr>
            <w:rFonts w:asciiTheme="minorEastAsia" w:hAnsiTheme="minorEastAsia"/>
            <w:sz w:val="24"/>
            <w:szCs w:val="24"/>
          </w:rPr>
          <w:fldChar w:fldCharType="separate"/>
        </w:r>
        <w:r w:rsidR="00CD088D" w:rsidRPr="00CD088D">
          <w:rPr>
            <w:rFonts w:asciiTheme="minorEastAsia" w:hAnsiTheme="minorEastAsia"/>
            <w:noProof/>
            <w:sz w:val="24"/>
            <w:szCs w:val="24"/>
            <w:lang w:val="zh-CN"/>
          </w:rPr>
          <w:t>4</w:t>
        </w:r>
        <w:r w:rsidRPr="00BC498A">
          <w:rPr>
            <w:rFonts w:asciiTheme="minorEastAsia" w:hAnsiTheme="minorEastAsia"/>
            <w:sz w:val="24"/>
            <w:szCs w:val="24"/>
          </w:rPr>
          <w:fldChar w:fldCharType="end"/>
        </w:r>
      </w:p>
      <w:p w:rsidR="00A1672E" w:rsidRPr="00505B9B" w:rsidRDefault="003D1F83" w:rsidP="003D1F83">
        <w:pPr>
          <w:pStyle w:val="a5"/>
          <w:tabs>
            <w:tab w:val="clear" w:pos="8306"/>
            <w:tab w:val="right" w:pos="8647"/>
          </w:tabs>
          <w:ind w:leftChars="-472" w:left="-991" w:rightChars="-380" w:right="-798"/>
          <w:jc w:val="center"/>
        </w:pPr>
        <w:r>
          <w:rPr>
            <w:rFonts w:hint="eastAsia"/>
          </w:rPr>
          <w:t>地址：昆明市经济技术开发区浦发路</w:t>
        </w:r>
        <w:r>
          <w:rPr>
            <w:rFonts w:hint="eastAsia"/>
          </w:rPr>
          <w:t>16</w:t>
        </w:r>
        <w:r>
          <w:rPr>
            <w:rFonts w:hint="eastAsia"/>
          </w:rPr>
          <w:t>号云南创新生物产业孵化器</w:t>
        </w:r>
        <w:r>
          <w:rPr>
            <w:rFonts w:hint="eastAsia"/>
          </w:rPr>
          <w:t>8</w:t>
        </w:r>
        <w:r>
          <w:rPr>
            <w:rFonts w:hint="eastAsia"/>
          </w:rPr>
          <w:t>楼</w:t>
        </w:r>
        <w:r>
          <w:rPr>
            <w:rFonts w:hint="eastAsia"/>
          </w:rPr>
          <w:t xml:space="preserve">  </w:t>
        </w:r>
        <w:r>
          <w:rPr>
            <w:rFonts w:hint="eastAsia"/>
          </w:rPr>
          <w:t>电话：</w:t>
        </w:r>
        <w:r>
          <w:rPr>
            <w:rFonts w:hint="eastAsia"/>
          </w:rPr>
          <w:t xml:space="preserve">0871-63528033   </w:t>
        </w:r>
        <w:r>
          <w:rPr>
            <w:rFonts w:hint="eastAsia"/>
          </w:rPr>
          <w:t>邮箱：</w:t>
        </w:r>
        <w:r>
          <w:rPr>
            <w:rFonts w:hint="eastAsia"/>
          </w:rPr>
          <w:t>yasco2016@126.com</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250" w:rsidRDefault="007C0250">
      <w:r>
        <w:separator/>
      </w:r>
    </w:p>
  </w:footnote>
  <w:footnote w:type="continuationSeparator" w:id="0">
    <w:p w:rsidR="007C0250" w:rsidRDefault="007C02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83" w:rsidRPr="003D1F83" w:rsidRDefault="003D1F83" w:rsidP="003D1F83">
    <w:pPr>
      <w:pStyle w:val="a7"/>
      <w:pBdr>
        <w:bottom w:val="single" w:sz="6" w:space="0" w:color="auto"/>
      </w:pBdr>
    </w:pPr>
    <w:r>
      <w:rPr>
        <w:rFonts w:ascii="宋体" w:eastAsia="宋体" w:hAnsi="宋体" w:hint="eastAsia"/>
        <w:b/>
        <w:noProof/>
        <w:sz w:val="44"/>
        <w:szCs w:val="44"/>
      </w:rPr>
      <w:drawing>
        <wp:inline distT="0" distB="0" distL="0" distR="0" wp14:anchorId="13DA7564" wp14:editId="3ED643FC">
          <wp:extent cx="742950" cy="5990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标志.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98" cy="609132"/>
                  </a:xfrm>
                  <a:prstGeom prst="rect">
                    <a:avLst/>
                  </a:prstGeom>
                </pic:spPr>
              </pic:pic>
            </a:graphicData>
          </a:graphic>
        </wp:inline>
      </w:drawing>
    </w:r>
    <w:r w:rsidRPr="00EC6B3F">
      <w:rPr>
        <w:rFonts w:ascii="宋体" w:eastAsia="宋体" w:hAnsi="宋体" w:hint="eastAsia"/>
        <w:b/>
        <w:sz w:val="44"/>
        <w:szCs w:val="44"/>
      </w:rPr>
      <w:t>云南省体育场馆建设运营协会</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35DBA"/>
    <w:multiLevelType w:val="hybridMultilevel"/>
    <w:tmpl w:val="C5362748"/>
    <w:lvl w:ilvl="0" w:tplc="11E85F76">
      <w:start w:val="1"/>
      <w:numFmt w:val="japaneseCounting"/>
      <w:lvlText w:val="%1、"/>
      <w:lvlJc w:val="left"/>
      <w:pPr>
        <w:ind w:left="720" w:hanging="48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
    <w:nsid w:val="3E712771"/>
    <w:multiLevelType w:val="hybridMultilevel"/>
    <w:tmpl w:val="1F02DB86"/>
    <w:lvl w:ilvl="0" w:tplc="4F142C46">
      <w:start w:val="1"/>
      <w:numFmt w:val="japaneseCounting"/>
      <w:lvlText w:val="第%1章"/>
      <w:lvlJc w:val="left"/>
      <w:pPr>
        <w:ind w:left="960" w:hanging="960"/>
      </w:pPr>
      <w:rPr>
        <w:rFonts w:hint="default"/>
        <w:b/>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107"/>
    <w:rsid w:val="00115012"/>
    <w:rsid w:val="00241107"/>
    <w:rsid w:val="00241A20"/>
    <w:rsid w:val="00345800"/>
    <w:rsid w:val="003D1F83"/>
    <w:rsid w:val="005E1E39"/>
    <w:rsid w:val="006A7F6B"/>
    <w:rsid w:val="007C0250"/>
    <w:rsid w:val="00863F32"/>
    <w:rsid w:val="008A364F"/>
    <w:rsid w:val="00B6044F"/>
    <w:rsid w:val="00B711A1"/>
    <w:rsid w:val="00B82B6B"/>
    <w:rsid w:val="00CD088D"/>
    <w:rsid w:val="00D1357C"/>
    <w:rsid w:val="00DD49D4"/>
    <w:rsid w:val="00E33A71"/>
    <w:rsid w:val="00E46978"/>
    <w:rsid w:val="00F173BF"/>
    <w:rsid w:val="00FA04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10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1107"/>
    <w:pPr>
      <w:ind w:firstLineChars="200" w:firstLine="420"/>
    </w:pPr>
  </w:style>
  <w:style w:type="table" w:styleId="a4">
    <w:name w:val="Table Grid"/>
    <w:basedOn w:val="a1"/>
    <w:uiPriority w:val="59"/>
    <w:rsid w:val="002411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Char"/>
    <w:uiPriority w:val="99"/>
    <w:unhideWhenUsed/>
    <w:rsid w:val="00241107"/>
    <w:pPr>
      <w:tabs>
        <w:tab w:val="center" w:pos="4153"/>
        <w:tab w:val="right" w:pos="8306"/>
      </w:tabs>
      <w:snapToGrid w:val="0"/>
      <w:jc w:val="left"/>
    </w:pPr>
    <w:rPr>
      <w:sz w:val="18"/>
      <w:szCs w:val="18"/>
    </w:rPr>
  </w:style>
  <w:style w:type="character" w:customStyle="1" w:styleId="Char">
    <w:name w:val="页脚 Char"/>
    <w:basedOn w:val="a0"/>
    <w:link w:val="a5"/>
    <w:uiPriority w:val="99"/>
    <w:rsid w:val="00241107"/>
    <w:rPr>
      <w:sz w:val="18"/>
      <w:szCs w:val="18"/>
    </w:rPr>
  </w:style>
  <w:style w:type="character" w:styleId="a6">
    <w:name w:val="Hyperlink"/>
    <w:basedOn w:val="a0"/>
    <w:uiPriority w:val="99"/>
    <w:unhideWhenUsed/>
    <w:rsid w:val="00241107"/>
    <w:rPr>
      <w:color w:val="0000FF" w:themeColor="hyperlink"/>
      <w:u w:val="single"/>
    </w:rPr>
  </w:style>
  <w:style w:type="paragraph" w:styleId="a7">
    <w:name w:val="header"/>
    <w:basedOn w:val="a"/>
    <w:link w:val="Char0"/>
    <w:uiPriority w:val="99"/>
    <w:unhideWhenUsed/>
    <w:rsid w:val="003D1F8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3D1F83"/>
    <w:rPr>
      <w:sz w:val="18"/>
      <w:szCs w:val="18"/>
    </w:rPr>
  </w:style>
  <w:style w:type="paragraph" w:styleId="a8">
    <w:name w:val="Balloon Text"/>
    <w:basedOn w:val="a"/>
    <w:link w:val="Char1"/>
    <w:uiPriority w:val="99"/>
    <w:semiHidden/>
    <w:unhideWhenUsed/>
    <w:rsid w:val="003D1F83"/>
    <w:rPr>
      <w:sz w:val="18"/>
      <w:szCs w:val="18"/>
    </w:rPr>
  </w:style>
  <w:style w:type="character" w:customStyle="1" w:styleId="Char1">
    <w:name w:val="批注框文本 Char"/>
    <w:basedOn w:val="a0"/>
    <w:link w:val="a8"/>
    <w:uiPriority w:val="99"/>
    <w:semiHidden/>
    <w:rsid w:val="003D1F8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10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1107"/>
    <w:pPr>
      <w:ind w:firstLineChars="200" w:firstLine="420"/>
    </w:pPr>
  </w:style>
  <w:style w:type="table" w:styleId="a4">
    <w:name w:val="Table Grid"/>
    <w:basedOn w:val="a1"/>
    <w:uiPriority w:val="59"/>
    <w:rsid w:val="002411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Char"/>
    <w:uiPriority w:val="99"/>
    <w:unhideWhenUsed/>
    <w:rsid w:val="00241107"/>
    <w:pPr>
      <w:tabs>
        <w:tab w:val="center" w:pos="4153"/>
        <w:tab w:val="right" w:pos="8306"/>
      </w:tabs>
      <w:snapToGrid w:val="0"/>
      <w:jc w:val="left"/>
    </w:pPr>
    <w:rPr>
      <w:sz w:val="18"/>
      <w:szCs w:val="18"/>
    </w:rPr>
  </w:style>
  <w:style w:type="character" w:customStyle="1" w:styleId="Char">
    <w:name w:val="页脚 Char"/>
    <w:basedOn w:val="a0"/>
    <w:link w:val="a5"/>
    <w:uiPriority w:val="99"/>
    <w:rsid w:val="00241107"/>
    <w:rPr>
      <w:sz w:val="18"/>
      <w:szCs w:val="18"/>
    </w:rPr>
  </w:style>
  <w:style w:type="character" w:styleId="a6">
    <w:name w:val="Hyperlink"/>
    <w:basedOn w:val="a0"/>
    <w:uiPriority w:val="99"/>
    <w:unhideWhenUsed/>
    <w:rsid w:val="00241107"/>
    <w:rPr>
      <w:color w:val="0000FF" w:themeColor="hyperlink"/>
      <w:u w:val="single"/>
    </w:rPr>
  </w:style>
  <w:style w:type="paragraph" w:styleId="a7">
    <w:name w:val="header"/>
    <w:basedOn w:val="a"/>
    <w:link w:val="Char0"/>
    <w:uiPriority w:val="99"/>
    <w:unhideWhenUsed/>
    <w:rsid w:val="003D1F8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3D1F83"/>
    <w:rPr>
      <w:sz w:val="18"/>
      <w:szCs w:val="18"/>
    </w:rPr>
  </w:style>
  <w:style w:type="paragraph" w:styleId="a8">
    <w:name w:val="Balloon Text"/>
    <w:basedOn w:val="a"/>
    <w:link w:val="Char1"/>
    <w:uiPriority w:val="99"/>
    <w:semiHidden/>
    <w:unhideWhenUsed/>
    <w:rsid w:val="003D1F83"/>
    <w:rPr>
      <w:sz w:val="18"/>
      <w:szCs w:val="18"/>
    </w:rPr>
  </w:style>
  <w:style w:type="character" w:customStyle="1" w:styleId="Char1">
    <w:name w:val="批注框文本 Char"/>
    <w:basedOn w:val="a0"/>
    <w:link w:val="a8"/>
    <w:uiPriority w:val="99"/>
    <w:semiHidden/>
    <w:rsid w:val="003D1F8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yasco2016@126.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487</Words>
  <Characters>2780</Characters>
  <Application>Microsoft Office Word</Application>
  <DocSecurity>0</DocSecurity>
  <Lines>23</Lines>
  <Paragraphs>6</Paragraphs>
  <ScaleCrop>false</ScaleCrop>
  <Company>微软中国</Company>
  <LinksUpToDate>false</LinksUpToDate>
  <CharactersWithSpaces>3261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13</cp:revision>
  <cp:lastPrinted>2018-11-23T03:28:00Z</cp:lastPrinted>
  <dcterms:created xsi:type="dcterms:W3CDTF">2016-09-26T03:04:00Z</dcterms:created>
  <dcterms:modified xsi:type="dcterms:W3CDTF">2018-11-23T03:54:00Z</dcterms:modified>
</cp:coreProperties>
</file>